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5A8F3" w14:textId="193D43B6" w:rsidR="0091225C" w:rsidRPr="00E0042F" w:rsidRDefault="0091225C" w:rsidP="0091225C">
      <w:pPr>
        <w:pStyle w:val="BodyText"/>
        <w:spacing w:before="0"/>
        <w:ind w:left="0"/>
        <w:rPr>
          <w:rFonts w:ascii="Arial" w:hAnsi="Arial" w:cs="Arial"/>
          <w:b/>
          <w:bCs/>
          <w:color w:val="F76700"/>
          <w:sz w:val="40"/>
          <w:szCs w:val="40"/>
        </w:rPr>
      </w:pPr>
      <w:r w:rsidRPr="00E0042F">
        <w:rPr>
          <w:rFonts w:ascii="Arial" w:hAnsi="Arial" w:cs="Arial"/>
          <w:b/>
          <w:bCs/>
          <w:color w:val="F76700"/>
          <w:sz w:val="40"/>
          <w:szCs w:val="40"/>
        </w:rPr>
        <w:t>Policy/procedure template</w:t>
      </w:r>
    </w:p>
    <w:p w14:paraId="3CBE38FA" w14:textId="77777777" w:rsidR="00E0042F" w:rsidRDefault="00E0042F" w:rsidP="0091225C">
      <w:pPr>
        <w:pStyle w:val="BodyText"/>
        <w:spacing w:before="0"/>
        <w:ind w:left="0"/>
        <w:rPr>
          <w:rFonts w:ascii="Arial" w:hAnsi="Arial" w:cs="Arial"/>
          <w:b/>
          <w:bCs/>
          <w:sz w:val="40"/>
          <w:szCs w:val="40"/>
        </w:rPr>
      </w:pPr>
    </w:p>
    <w:p w14:paraId="584B5E27" w14:textId="2FF09CDB" w:rsidR="0091225C" w:rsidRPr="00CA7C33" w:rsidRDefault="00D36470" w:rsidP="0091225C">
      <w:pPr>
        <w:pStyle w:val="BodyText"/>
        <w:spacing w:before="0"/>
        <w:ind w:left="0"/>
        <w:rPr>
          <w:rFonts w:ascii="Arial" w:hAnsi="Arial" w:cs="Arial"/>
          <w:b/>
          <w:bCs/>
          <w:sz w:val="40"/>
          <w:szCs w:val="40"/>
        </w:rPr>
      </w:pPr>
      <w:r w:rsidRPr="00CA7C33">
        <w:rPr>
          <w:rFonts w:ascii="Arial" w:hAnsi="Arial" w:cs="Arial"/>
          <w:b/>
          <w:bCs/>
          <w:sz w:val="40"/>
          <w:szCs w:val="40"/>
        </w:rPr>
        <w:t>Impairment policy</w:t>
      </w:r>
    </w:p>
    <w:p w14:paraId="5D3B8A59" w14:textId="77777777" w:rsidR="00E0042F" w:rsidRDefault="00E0042F" w:rsidP="004C5556">
      <w:pPr>
        <w:pStyle w:val="BodyText"/>
        <w:ind w:left="0"/>
        <w:contextualSpacing/>
        <w:rPr>
          <w:rFonts w:ascii="Arial" w:hAnsi="Arial" w:cs="Arial"/>
          <w:b/>
          <w:bCs/>
          <w:szCs w:val="24"/>
        </w:rPr>
      </w:pPr>
    </w:p>
    <w:p w14:paraId="3DADB0B3" w14:textId="689CAA3B" w:rsidR="0088595A" w:rsidRPr="00E0042F" w:rsidRDefault="0088595A" w:rsidP="004C5556">
      <w:pPr>
        <w:pStyle w:val="BodyText"/>
        <w:ind w:left="0"/>
        <w:contextualSpacing/>
        <w:rPr>
          <w:rFonts w:ascii="Arial" w:hAnsi="Arial" w:cs="Arial"/>
          <w:b/>
          <w:bCs/>
          <w:sz w:val="22"/>
        </w:rPr>
      </w:pPr>
      <w:r w:rsidRPr="00E0042F">
        <w:rPr>
          <w:rFonts w:ascii="Arial" w:hAnsi="Arial" w:cs="Arial"/>
          <w:b/>
          <w:bCs/>
          <w:sz w:val="22"/>
        </w:rPr>
        <w:t>Disclaimer</w:t>
      </w:r>
    </w:p>
    <w:p w14:paraId="3263A435" w14:textId="47B6D7D0" w:rsidR="00E136DF" w:rsidRPr="00E0042F" w:rsidRDefault="00E136DF" w:rsidP="004C5556">
      <w:pPr>
        <w:contextualSpacing/>
        <w:rPr>
          <w:rFonts w:ascii="Arial" w:hAnsi="Arial" w:cs="Arial"/>
          <w:spacing w:val="-6"/>
        </w:rPr>
      </w:pPr>
      <w:r w:rsidRPr="00E0042F">
        <w:rPr>
          <w:rFonts w:ascii="Arial" w:hAnsi="Arial" w:cs="Arial"/>
          <w:spacing w:val="-6"/>
        </w:rPr>
        <w:t>The information contained in this document is for educational purposes only. It is not intended to provide legal or other advice to you, and you should not rely upon the information to provide any such advice. We believe the information provided is accurate and complete; however, we do not provide any warranty, express or implied, of its accuracy or completeness. Neither WorkSafeBC, nor the Justice Institute of British Columbia nor Road Safety at Work shall be liable in any manner or to any extent for any direct, indirect, special, incidental or consequential damages, losses or expenses arising out of the use of this form.</w:t>
      </w:r>
      <w:r w:rsidR="00CA7C33" w:rsidRPr="00E0042F">
        <w:rPr>
          <w:rFonts w:ascii="Arial" w:hAnsi="Arial" w:cs="Arial"/>
          <w:spacing w:val="-6"/>
        </w:rPr>
        <w:t xml:space="preserve"> </w:t>
      </w:r>
      <w:r w:rsidR="007A2560" w:rsidRPr="00E0042F">
        <w:rPr>
          <w:rFonts w:ascii="Arial" w:hAnsi="Arial" w:cs="Arial"/>
          <w:spacing w:val="-6"/>
        </w:rPr>
        <w:t>June</w:t>
      </w:r>
      <w:r w:rsidRPr="00E0042F">
        <w:rPr>
          <w:rFonts w:ascii="Arial" w:hAnsi="Arial" w:cs="Arial"/>
          <w:spacing w:val="-6"/>
        </w:rPr>
        <w:t xml:space="preserve"> 2022</w:t>
      </w:r>
    </w:p>
    <w:p w14:paraId="753F9CAC" w14:textId="77777777" w:rsidR="00AA183F" w:rsidRPr="00CA7C33" w:rsidRDefault="00AA183F" w:rsidP="004C5556">
      <w:pPr>
        <w:contextualSpacing/>
        <w:rPr>
          <w:rFonts w:ascii="Arial" w:hAnsi="Arial" w:cs="Arial"/>
          <w:spacing w:val="-6"/>
          <w:sz w:val="24"/>
          <w:szCs w:val="24"/>
        </w:rPr>
      </w:pPr>
    </w:p>
    <w:p w14:paraId="597269E6" w14:textId="4B609932" w:rsidR="0088595A" w:rsidRPr="00CA7C33" w:rsidRDefault="0088595A" w:rsidP="0035583A">
      <w:pPr>
        <w:pStyle w:val="BodyText"/>
        <w:ind w:left="0"/>
        <w:contextualSpacing/>
        <w:rPr>
          <w:rFonts w:ascii="Arial" w:hAnsi="Arial" w:cs="Arial"/>
          <w:b/>
          <w:bCs/>
        </w:rPr>
      </w:pPr>
      <w:r w:rsidRPr="00CA7C33">
        <w:rPr>
          <w:rFonts w:ascii="Arial" w:hAnsi="Arial" w:cs="Arial"/>
          <w:b/>
          <w:bCs/>
        </w:rPr>
        <w:t>Instructions</w:t>
      </w:r>
    </w:p>
    <w:p w14:paraId="4BFC3A0F" w14:textId="20467FC0" w:rsidR="00180AFA" w:rsidRPr="00CA7C33" w:rsidRDefault="00485DB4" w:rsidP="0035583A">
      <w:pPr>
        <w:pStyle w:val="ListBullet"/>
        <w:numPr>
          <w:ilvl w:val="0"/>
          <w:numId w:val="0"/>
        </w:numPr>
        <w:shd w:val="clear" w:color="auto" w:fill="FFFFFF" w:themeFill="background1"/>
        <w:spacing w:line="276" w:lineRule="auto"/>
        <w:rPr>
          <w:rFonts w:ascii="Arial" w:hAnsi="Arial" w:cs="Arial"/>
          <w:iCs/>
          <w:spacing w:val="-6"/>
          <w:lang w:val="en-CA"/>
        </w:rPr>
      </w:pPr>
      <w:r w:rsidRPr="00CA7C33">
        <w:rPr>
          <w:rFonts w:ascii="Arial" w:hAnsi="Arial" w:cs="Arial"/>
          <w:iCs/>
          <w:spacing w:val="-6"/>
          <w:lang w:val="en-CA"/>
        </w:rPr>
        <w:t xml:space="preserve">This template </w:t>
      </w:r>
      <w:r w:rsidR="00180AFA" w:rsidRPr="00CA7C33">
        <w:rPr>
          <w:rFonts w:ascii="Arial" w:hAnsi="Arial" w:cs="Arial"/>
          <w:iCs/>
          <w:spacing w:val="-6"/>
          <w:lang w:val="en-CA"/>
        </w:rPr>
        <w:t xml:space="preserve">is intended to help you </w:t>
      </w:r>
      <w:r w:rsidR="00180AFA" w:rsidRPr="00CA7C33">
        <w:rPr>
          <w:rFonts w:ascii="Arial" w:hAnsi="Arial" w:cs="Arial"/>
          <w:iCs/>
          <w:color w:val="000000" w:themeColor="text1"/>
          <w:spacing w:val="-6"/>
          <w:lang w:val="en-CA"/>
        </w:rPr>
        <w:t>build</w:t>
      </w:r>
      <w:r w:rsidR="007A3027" w:rsidRPr="00CA7C33">
        <w:rPr>
          <w:rFonts w:ascii="Arial" w:hAnsi="Arial" w:cs="Arial"/>
          <w:iCs/>
          <w:color w:val="000000" w:themeColor="text1"/>
          <w:spacing w:val="-6"/>
          <w:lang w:val="en-CA"/>
        </w:rPr>
        <w:t xml:space="preserve"> a</w:t>
      </w:r>
      <w:r w:rsidR="00C83833" w:rsidRPr="00CA7C33">
        <w:rPr>
          <w:rFonts w:ascii="Arial" w:hAnsi="Arial" w:cs="Arial"/>
          <w:iCs/>
          <w:color w:val="000000" w:themeColor="text1"/>
          <w:spacing w:val="-6"/>
          <w:lang w:val="en-CA"/>
        </w:rPr>
        <w:t xml:space="preserve">n impairment policy </w:t>
      </w:r>
      <w:r w:rsidR="007A3027" w:rsidRPr="00CA7C33">
        <w:rPr>
          <w:rFonts w:ascii="Arial" w:hAnsi="Arial" w:cs="Arial"/>
          <w:iCs/>
          <w:color w:val="000000" w:themeColor="text1"/>
          <w:spacing w:val="-6"/>
          <w:lang w:val="en-CA"/>
        </w:rPr>
        <w:t xml:space="preserve">that’s right </w:t>
      </w:r>
      <w:r w:rsidR="00180AFA" w:rsidRPr="00CA7C33">
        <w:rPr>
          <w:rFonts w:ascii="Arial" w:hAnsi="Arial" w:cs="Arial"/>
          <w:iCs/>
          <w:spacing w:val="-6"/>
          <w:lang w:val="en-CA"/>
        </w:rPr>
        <w:t>for your organization</w:t>
      </w:r>
      <w:r w:rsidR="00C83833" w:rsidRPr="00CA7C33">
        <w:rPr>
          <w:rFonts w:ascii="Arial" w:hAnsi="Arial" w:cs="Arial"/>
          <w:iCs/>
          <w:spacing w:val="-6"/>
          <w:lang w:val="en-CA"/>
        </w:rPr>
        <w:t xml:space="preserve"> and employees</w:t>
      </w:r>
      <w:r w:rsidR="00180AFA" w:rsidRPr="00CA7C33">
        <w:rPr>
          <w:rFonts w:ascii="Arial" w:hAnsi="Arial" w:cs="Arial"/>
          <w:iCs/>
          <w:spacing w:val="-6"/>
          <w:lang w:val="en-CA"/>
        </w:rPr>
        <w:t xml:space="preserve">. Save the template to your device. Think about the situations and </w:t>
      </w:r>
      <w:r w:rsidR="00C83833" w:rsidRPr="00CA7C33">
        <w:rPr>
          <w:rFonts w:ascii="Arial" w:hAnsi="Arial" w:cs="Arial"/>
          <w:iCs/>
          <w:spacing w:val="-6"/>
          <w:lang w:val="en-CA"/>
        </w:rPr>
        <w:t xml:space="preserve">impairment </w:t>
      </w:r>
      <w:r w:rsidR="00180AFA" w:rsidRPr="00CA7C33">
        <w:rPr>
          <w:rFonts w:ascii="Arial" w:hAnsi="Arial" w:cs="Arial"/>
          <w:iCs/>
          <w:spacing w:val="-6"/>
          <w:lang w:val="en-CA"/>
        </w:rPr>
        <w:t xml:space="preserve">risks your employees encounter. </w:t>
      </w:r>
      <w:r w:rsidR="00CA71DF" w:rsidRPr="00CA7C33">
        <w:rPr>
          <w:rFonts w:ascii="Arial" w:hAnsi="Arial" w:cs="Arial"/>
          <w:iCs/>
          <w:spacing w:val="-6"/>
          <w:lang w:val="en-CA"/>
        </w:rPr>
        <w:t>E</w:t>
      </w:r>
      <w:r w:rsidR="00180AFA" w:rsidRPr="00CA7C33">
        <w:rPr>
          <w:rFonts w:ascii="Arial" w:hAnsi="Arial" w:cs="Arial"/>
          <w:iCs/>
          <w:spacing w:val="-6"/>
          <w:lang w:val="en-CA"/>
        </w:rPr>
        <w:t xml:space="preserve">dit the template so it explains what your organization expects its employees to do / not do. </w:t>
      </w:r>
      <w:r w:rsidR="00783C3C" w:rsidRPr="00CA7C33">
        <w:rPr>
          <w:rFonts w:ascii="Arial" w:hAnsi="Arial" w:cs="Arial"/>
          <w:iCs/>
          <w:spacing w:val="-6"/>
          <w:lang w:val="en-CA"/>
        </w:rPr>
        <w:t xml:space="preserve">Replace items </w:t>
      </w:r>
      <w:r w:rsidR="00783C3C" w:rsidRPr="00E0042F">
        <w:rPr>
          <w:rFonts w:ascii="Arial" w:hAnsi="Arial" w:cs="Arial"/>
          <w:b/>
          <w:bCs/>
          <w:i/>
          <w:color w:val="F76700"/>
          <w:spacing w:val="-6"/>
          <w:lang w:val="en-CA"/>
        </w:rPr>
        <w:t>written in orange</w:t>
      </w:r>
      <w:r w:rsidR="00783C3C" w:rsidRPr="00E0042F">
        <w:rPr>
          <w:rFonts w:ascii="Arial" w:hAnsi="Arial" w:cs="Arial"/>
          <w:iCs/>
          <w:color w:val="F76700"/>
          <w:spacing w:val="-6"/>
          <w:lang w:val="en-CA"/>
        </w:rPr>
        <w:t xml:space="preserve"> </w:t>
      </w:r>
      <w:r w:rsidR="00783C3C" w:rsidRPr="00CA7C33">
        <w:rPr>
          <w:rFonts w:ascii="Arial" w:hAnsi="Arial" w:cs="Arial"/>
          <w:iCs/>
          <w:spacing w:val="-6"/>
          <w:lang w:val="en-CA"/>
        </w:rPr>
        <w:t>with your own information</w:t>
      </w:r>
      <w:r w:rsidR="00B018D3" w:rsidRPr="00CA7C33">
        <w:rPr>
          <w:rFonts w:ascii="Arial" w:hAnsi="Arial" w:cs="Arial"/>
          <w:iCs/>
          <w:spacing w:val="-6"/>
          <w:lang w:val="en-CA"/>
        </w:rPr>
        <w:t>.</w:t>
      </w:r>
      <w:r w:rsidR="00783C3C" w:rsidRPr="00CA7C33">
        <w:rPr>
          <w:rFonts w:ascii="Arial" w:hAnsi="Arial" w:cs="Arial"/>
          <w:iCs/>
          <w:spacing w:val="-6"/>
          <w:lang w:val="en-CA"/>
        </w:rPr>
        <w:t xml:space="preserve"> Delete </w:t>
      </w:r>
      <w:r w:rsidR="00E313B6">
        <w:rPr>
          <w:rFonts w:ascii="Arial" w:hAnsi="Arial" w:cs="Arial"/>
          <w:iCs/>
          <w:spacing w:val="-6"/>
          <w:lang w:val="en-CA"/>
        </w:rPr>
        <w:t xml:space="preserve">“Policy/procedures template”, </w:t>
      </w:r>
      <w:r w:rsidR="00783C3C" w:rsidRPr="00CA7C33">
        <w:rPr>
          <w:rFonts w:ascii="Arial" w:hAnsi="Arial" w:cs="Arial"/>
          <w:iCs/>
          <w:spacing w:val="-6"/>
          <w:lang w:val="en-CA"/>
        </w:rPr>
        <w:t>the disclaimer</w:t>
      </w:r>
      <w:r w:rsidR="00E313B6">
        <w:rPr>
          <w:rFonts w:ascii="Arial" w:hAnsi="Arial" w:cs="Arial"/>
          <w:iCs/>
          <w:spacing w:val="-6"/>
          <w:lang w:val="en-CA"/>
        </w:rPr>
        <w:t>,</w:t>
      </w:r>
      <w:r w:rsidR="00783C3C" w:rsidRPr="00CA7C33">
        <w:rPr>
          <w:rFonts w:ascii="Arial" w:hAnsi="Arial" w:cs="Arial"/>
          <w:iCs/>
          <w:spacing w:val="-6"/>
          <w:lang w:val="en-CA"/>
        </w:rPr>
        <w:t xml:space="preserve"> and </w:t>
      </w:r>
      <w:r w:rsidR="00B018D3" w:rsidRPr="00CA7C33">
        <w:rPr>
          <w:rFonts w:ascii="Arial" w:hAnsi="Arial" w:cs="Arial"/>
          <w:iCs/>
          <w:spacing w:val="-6"/>
          <w:lang w:val="en-CA"/>
        </w:rPr>
        <w:t xml:space="preserve">these </w:t>
      </w:r>
      <w:r w:rsidR="00783C3C" w:rsidRPr="00CA7C33">
        <w:rPr>
          <w:rFonts w:ascii="Arial" w:hAnsi="Arial" w:cs="Arial"/>
          <w:iCs/>
          <w:spacing w:val="-6"/>
          <w:lang w:val="en-CA"/>
        </w:rPr>
        <w:t>instructions when done.</w:t>
      </w:r>
    </w:p>
    <w:p w14:paraId="36A086E9" w14:textId="77777777" w:rsidR="00CA7C33" w:rsidRDefault="00CA7C33" w:rsidP="00B018D3">
      <w:pPr>
        <w:pStyle w:val="BodyText"/>
        <w:spacing w:before="0"/>
        <w:ind w:left="0"/>
        <w:rPr>
          <w:rFonts w:ascii="Arial" w:hAnsi="Arial" w:cs="Arial"/>
          <w:b/>
          <w:bCs/>
        </w:rPr>
      </w:pPr>
    </w:p>
    <w:p w14:paraId="64B646B0" w14:textId="4C821D08" w:rsidR="00B018D3" w:rsidRPr="00CA7C33" w:rsidRDefault="00B018D3" w:rsidP="00B018D3">
      <w:pPr>
        <w:pStyle w:val="BodyText"/>
        <w:spacing w:before="0"/>
        <w:ind w:left="0"/>
        <w:rPr>
          <w:rFonts w:ascii="Arial" w:hAnsi="Arial" w:cs="Arial"/>
          <w:b/>
          <w:bCs/>
          <w:sz w:val="32"/>
          <w:szCs w:val="32"/>
        </w:rPr>
      </w:pPr>
      <w:r w:rsidRPr="00E0042F">
        <w:rPr>
          <w:rFonts w:ascii="Arial" w:hAnsi="Arial" w:cs="Arial"/>
          <w:b/>
          <w:bCs/>
          <w:i/>
          <w:iCs/>
          <w:color w:val="F76700"/>
          <w:sz w:val="32"/>
          <w:szCs w:val="32"/>
        </w:rPr>
        <w:t xml:space="preserve">[Organization] </w:t>
      </w:r>
      <w:r w:rsidRPr="00CA7C33">
        <w:rPr>
          <w:rFonts w:ascii="Arial" w:hAnsi="Arial" w:cs="Arial"/>
          <w:b/>
          <w:bCs/>
          <w:sz w:val="32"/>
          <w:szCs w:val="32"/>
        </w:rPr>
        <w:t>impairment policy</w:t>
      </w:r>
    </w:p>
    <w:p w14:paraId="05706C43" w14:textId="1A6518AC" w:rsidR="007428B3" w:rsidRPr="00CA7C33" w:rsidRDefault="007428B3" w:rsidP="00D50655">
      <w:pPr>
        <w:pStyle w:val="BodyText"/>
        <w:spacing w:before="240" w:after="60"/>
        <w:ind w:left="0"/>
        <w:rPr>
          <w:rFonts w:ascii="Arial" w:hAnsi="Arial" w:cs="Arial"/>
          <w:b/>
          <w:bCs/>
        </w:rPr>
      </w:pPr>
      <w:r w:rsidRPr="00CA7C33">
        <w:rPr>
          <w:rFonts w:ascii="Arial" w:hAnsi="Arial" w:cs="Arial"/>
          <w:b/>
          <w:bCs/>
        </w:rPr>
        <w:t xml:space="preserve">Why we have this </w:t>
      </w:r>
      <w:r w:rsidR="00C07211" w:rsidRPr="00CA7C33">
        <w:rPr>
          <w:rFonts w:ascii="Arial" w:hAnsi="Arial" w:cs="Arial"/>
          <w:b/>
          <w:bCs/>
        </w:rPr>
        <w:t>policy</w:t>
      </w:r>
    </w:p>
    <w:p w14:paraId="4063B1CA" w14:textId="77777777" w:rsidR="009B0AE1" w:rsidRPr="00CA7C33" w:rsidRDefault="009B0AE1" w:rsidP="006404BE">
      <w:pPr>
        <w:spacing w:line="276" w:lineRule="auto"/>
        <w:rPr>
          <w:rFonts w:ascii="Arial" w:hAnsi="Arial" w:cs="Arial"/>
          <w:color w:val="000000" w:themeColor="text1"/>
          <w:sz w:val="24"/>
          <w:szCs w:val="24"/>
        </w:rPr>
      </w:pPr>
      <w:r w:rsidRPr="00E0042F">
        <w:rPr>
          <w:rFonts w:ascii="Arial" w:hAnsi="Arial" w:cs="Arial"/>
          <w:i/>
          <w:iCs/>
          <w:color w:val="F76700"/>
          <w:sz w:val="24"/>
          <w:szCs w:val="24"/>
        </w:rPr>
        <w:t>[Organization]</w:t>
      </w:r>
      <w:r w:rsidRPr="00E0042F">
        <w:rPr>
          <w:rFonts w:ascii="Arial" w:hAnsi="Arial" w:cs="Arial"/>
          <w:b/>
          <w:bCs/>
          <w:i/>
          <w:iCs/>
          <w:color w:val="F76700"/>
          <w:sz w:val="24"/>
          <w:szCs w:val="24"/>
        </w:rPr>
        <w:t xml:space="preserve"> </w:t>
      </w:r>
      <w:r w:rsidRPr="00CA7C33">
        <w:rPr>
          <w:rFonts w:ascii="Arial" w:hAnsi="Arial" w:cs="Arial"/>
          <w:sz w:val="24"/>
          <w:szCs w:val="24"/>
        </w:rPr>
        <w:t xml:space="preserve">is committed to health and safety in the workplace. Our managers, supervisors, and employees are committed to upholding this policy, working together </w:t>
      </w:r>
      <w:r w:rsidRPr="00CA7C33">
        <w:rPr>
          <w:rFonts w:ascii="Arial" w:hAnsi="Arial" w:cs="Arial"/>
          <w:color w:val="000000" w:themeColor="text1"/>
          <w:sz w:val="24"/>
          <w:szCs w:val="24"/>
        </w:rPr>
        <w:t>to control impairment-related risks in the workplace, and obeying all laws and regulations prohibiting impaired driving.</w:t>
      </w:r>
    </w:p>
    <w:p w14:paraId="02D034D6" w14:textId="1481DB98" w:rsidR="00F72046" w:rsidRPr="00CA7C33" w:rsidRDefault="00F72046" w:rsidP="004C5556">
      <w:pPr>
        <w:spacing w:before="240" w:after="60" w:line="276" w:lineRule="auto"/>
        <w:rPr>
          <w:rFonts w:ascii="Arial" w:eastAsiaTheme="minorHAnsi" w:hAnsi="Arial" w:cs="Arial"/>
          <w:color w:val="000000" w:themeColor="text1"/>
          <w:sz w:val="24"/>
          <w:szCs w:val="24"/>
        </w:rPr>
      </w:pPr>
      <w:r w:rsidRPr="00CA7C33">
        <w:rPr>
          <w:rFonts w:ascii="Arial" w:hAnsi="Arial" w:cs="Arial"/>
          <w:b/>
          <w:sz w:val="24"/>
          <w:szCs w:val="24"/>
        </w:rPr>
        <w:t xml:space="preserve">Who needs to follow this </w:t>
      </w:r>
      <w:r w:rsidR="00C07211" w:rsidRPr="00CA7C33">
        <w:rPr>
          <w:rFonts w:ascii="Arial" w:hAnsi="Arial" w:cs="Arial"/>
          <w:b/>
          <w:sz w:val="24"/>
          <w:szCs w:val="24"/>
        </w:rPr>
        <w:t>policy</w:t>
      </w:r>
    </w:p>
    <w:p w14:paraId="4C56D045" w14:textId="1769298E" w:rsidR="006404BE" w:rsidRPr="00CA7C33" w:rsidRDefault="006404BE" w:rsidP="00C87DCD">
      <w:pPr>
        <w:spacing w:line="276" w:lineRule="auto"/>
        <w:rPr>
          <w:rFonts w:ascii="Arial" w:hAnsi="Arial" w:cs="Arial"/>
          <w:bCs/>
          <w:color w:val="F6991D"/>
          <w:sz w:val="24"/>
          <w:szCs w:val="24"/>
        </w:rPr>
      </w:pPr>
      <w:r w:rsidRPr="00CA7C33">
        <w:rPr>
          <w:rFonts w:ascii="Arial" w:hAnsi="Arial" w:cs="Arial"/>
          <w:sz w:val="24"/>
          <w:szCs w:val="24"/>
        </w:rPr>
        <w:t xml:space="preserve">This policy applies to all our </w:t>
      </w:r>
      <w:r w:rsidRPr="00CA7C33">
        <w:rPr>
          <w:rFonts w:ascii="Arial" w:hAnsi="Arial" w:cs="Arial"/>
          <w:bCs/>
          <w:sz w:val="24"/>
          <w:szCs w:val="24"/>
        </w:rPr>
        <w:t>employees</w:t>
      </w:r>
      <w:r w:rsidRPr="00CA7C33">
        <w:rPr>
          <w:rFonts w:ascii="Arial" w:hAnsi="Arial" w:cs="Arial"/>
          <w:b/>
          <w:sz w:val="24"/>
          <w:szCs w:val="24"/>
        </w:rPr>
        <w:t xml:space="preserve">. </w:t>
      </w:r>
      <w:r w:rsidRPr="00E0042F">
        <w:rPr>
          <w:rFonts w:ascii="Arial" w:hAnsi="Arial" w:cs="Arial"/>
          <w:bCs/>
          <w:color w:val="F76700"/>
          <w:sz w:val="24"/>
          <w:szCs w:val="24"/>
        </w:rPr>
        <w:t>[</w:t>
      </w:r>
      <w:r w:rsidRPr="00E0042F">
        <w:rPr>
          <w:rFonts w:ascii="Arial" w:hAnsi="Arial" w:cs="Arial"/>
          <w:bCs/>
          <w:i/>
          <w:iCs/>
          <w:color w:val="F76700"/>
          <w:sz w:val="24"/>
          <w:szCs w:val="24"/>
        </w:rPr>
        <w:t>Note any exceptions, special applications].</w:t>
      </w:r>
      <w:r w:rsidRPr="00E0042F">
        <w:rPr>
          <w:rFonts w:ascii="Arial" w:hAnsi="Arial" w:cs="Arial"/>
          <w:b/>
          <w:i/>
          <w:iCs/>
          <w:color w:val="F76700"/>
          <w:sz w:val="24"/>
          <w:szCs w:val="24"/>
        </w:rPr>
        <w:t xml:space="preserve"> </w:t>
      </w:r>
      <w:r w:rsidRPr="00CA7C33">
        <w:rPr>
          <w:rFonts w:ascii="Arial" w:hAnsi="Arial" w:cs="Arial"/>
          <w:sz w:val="24"/>
          <w:szCs w:val="24"/>
        </w:rPr>
        <w:t xml:space="preserve">All employees are required to commit to this policy, and to review and renew their commitment to this policy every </w:t>
      </w:r>
      <w:r w:rsidRPr="00E0042F">
        <w:rPr>
          <w:rFonts w:ascii="Arial" w:hAnsi="Arial" w:cs="Arial"/>
          <w:bCs/>
          <w:i/>
          <w:iCs/>
          <w:color w:val="F76700"/>
          <w:sz w:val="24"/>
          <w:szCs w:val="24"/>
        </w:rPr>
        <w:t>[Insert frequency</w:t>
      </w:r>
      <w:r w:rsidR="00B018D3" w:rsidRPr="00E0042F">
        <w:rPr>
          <w:rFonts w:ascii="Arial" w:hAnsi="Arial" w:cs="Arial"/>
          <w:bCs/>
          <w:i/>
          <w:iCs/>
          <w:color w:val="F76700"/>
          <w:sz w:val="24"/>
          <w:szCs w:val="24"/>
        </w:rPr>
        <w:t xml:space="preserve"> – an </w:t>
      </w:r>
      <w:r w:rsidR="007561AE" w:rsidRPr="00E0042F">
        <w:rPr>
          <w:rFonts w:ascii="Arial" w:hAnsi="Arial" w:cs="Arial"/>
          <w:bCs/>
          <w:i/>
          <w:iCs/>
          <w:color w:val="F76700"/>
          <w:sz w:val="24"/>
          <w:szCs w:val="24"/>
        </w:rPr>
        <w:t>a</w:t>
      </w:r>
      <w:r w:rsidRPr="00E0042F">
        <w:rPr>
          <w:rFonts w:ascii="Arial" w:hAnsi="Arial" w:cs="Arial"/>
          <w:bCs/>
          <w:i/>
          <w:iCs/>
          <w:color w:val="F76700"/>
          <w:sz w:val="24"/>
          <w:szCs w:val="24"/>
        </w:rPr>
        <w:t>nnual review is recommended]</w:t>
      </w:r>
      <w:r w:rsidRPr="00E0042F">
        <w:rPr>
          <w:rFonts w:ascii="Arial" w:hAnsi="Arial" w:cs="Arial"/>
          <w:bCs/>
          <w:color w:val="F76700"/>
          <w:sz w:val="24"/>
          <w:szCs w:val="24"/>
        </w:rPr>
        <w:t>.</w:t>
      </w:r>
    </w:p>
    <w:p w14:paraId="704E277D" w14:textId="124E390D" w:rsidR="00A97EEF" w:rsidRPr="00CA7C33" w:rsidRDefault="00A97EEF" w:rsidP="00780B89">
      <w:pPr>
        <w:pStyle w:val="BodyText"/>
        <w:spacing w:before="240" w:after="60"/>
        <w:ind w:left="0"/>
        <w:rPr>
          <w:rFonts w:ascii="Arial" w:hAnsi="Arial" w:cs="Arial"/>
          <w:b/>
          <w:bCs/>
        </w:rPr>
      </w:pPr>
      <w:r w:rsidRPr="00CA7C33">
        <w:rPr>
          <w:rFonts w:ascii="Arial" w:hAnsi="Arial" w:cs="Arial"/>
          <w:b/>
          <w:bCs/>
        </w:rPr>
        <w:t>Employer r</w:t>
      </w:r>
      <w:r w:rsidR="00780B89" w:rsidRPr="00CA7C33">
        <w:rPr>
          <w:rFonts w:ascii="Arial" w:hAnsi="Arial" w:cs="Arial"/>
          <w:b/>
          <w:bCs/>
        </w:rPr>
        <w:t>esponsibilities</w:t>
      </w:r>
    </w:p>
    <w:p w14:paraId="014DEC03" w14:textId="386BE90E" w:rsidR="00A97EEF" w:rsidRPr="00CA7C33" w:rsidRDefault="00073A08" w:rsidP="00780B89">
      <w:pPr>
        <w:spacing w:line="276" w:lineRule="auto"/>
        <w:rPr>
          <w:rFonts w:ascii="Arial" w:hAnsi="Arial" w:cs="Arial"/>
          <w:sz w:val="24"/>
          <w:szCs w:val="24"/>
        </w:rPr>
      </w:pPr>
      <w:r w:rsidRPr="00CA7C33">
        <w:rPr>
          <w:rFonts w:ascii="Arial" w:hAnsi="Arial" w:cs="Arial"/>
          <w:bCs/>
          <w:color w:val="000000" w:themeColor="text1"/>
          <w:sz w:val="24"/>
          <w:szCs w:val="24"/>
        </w:rPr>
        <w:t>As part of our overall responsibility to ensure the health and safety of our employees,</w:t>
      </w:r>
      <w:r w:rsidRPr="00CA7C33">
        <w:rPr>
          <w:rFonts w:ascii="Arial" w:hAnsi="Arial" w:cs="Arial"/>
          <w:b/>
          <w:i/>
          <w:iCs/>
          <w:color w:val="000000" w:themeColor="text1"/>
          <w:sz w:val="24"/>
          <w:szCs w:val="24"/>
        </w:rPr>
        <w:t xml:space="preserve"> </w:t>
      </w:r>
      <w:r w:rsidR="00A97EEF" w:rsidRPr="00E0042F">
        <w:rPr>
          <w:rFonts w:ascii="Arial" w:hAnsi="Arial" w:cs="Arial"/>
          <w:b/>
          <w:i/>
          <w:iCs/>
          <w:color w:val="F76700"/>
          <w:sz w:val="24"/>
          <w:szCs w:val="24"/>
        </w:rPr>
        <w:t>[Organization]</w:t>
      </w:r>
      <w:r w:rsidR="00A97EEF" w:rsidRPr="00E0042F">
        <w:rPr>
          <w:rFonts w:ascii="Arial" w:hAnsi="Arial" w:cs="Arial"/>
          <w:bCs/>
          <w:color w:val="F76700"/>
          <w:sz w:val="24"/>
          <w:szCs w:val="24"/>
        </w:rPr>
        <w:t xml:space="preserve"> </w:t>
      </w:r>
      <w:r w:rsidR="00C64BE8" w:rsidRPr="00CA7C33">
        <w:rPr>
          <w:rFonts w:ascii="Arial" w:hAnsi="Arial" w:cs="Arial"/>
          <w:bCs/>
          <w:color w:val="000000" w:themeColor="text1"/>
          <w:sz w:val="24"/>
          <w:szCs w:val="24"/>
        </w:rPr>
        <w:t xml:space="preserve">acknowledges our role in preventing impairment in the workplace. We </w:t>
      </w:r>
      <w:r w:rsidRPr="00CA7C33">
        <w:rPr>
          <w:rFonts w:ascii="Arial" w:hAnsi="Arial" w:cs="Arial"/>
          <w:bCs/>
          <w:color w:val="000000" w:themeColor="text1"/>
          <w:sz w:val="24"/>
          <w:szCs w:val="24"/>
        </w:rPr>
        <w:t xml:space="preserve">will </w:t>
      </w:r>
      <w:r w:rsidR="000D08EC" w:rsidRPr="00CA7C33">
        <w:rPr>
          <w:rFonts w:ascii="Arial" w:hAnsi="Arial" w:cs="Arial"/>
          <w:bCs/>
          <w:color w:val="000000" w:themeColor="text1"/>
          <w:sz w:val="24"/>
          <w:szCs w:val="24"/>
        </w:rPr>
        <w:t xml:space="preserve">apply, </w:t>
      </w:r>
      <w:r w:rsidR="004B6AE1" w:rsidRPr="00CA7C33">
        <w:rPr>
          <w:rFonts w:ascii="Arial" w:hAnsi="Arial" w:cs="Arial"/>
          <w:bCs/>
          <w:color w:val="000000" w:themeColor="text1"/>
          <w:sz w:val="24"/>
          <w:szCs w:val="24"/>
        </w:rPr>
        <w:t>advocate</w:t>
      </w:r>
      <w:r w:rsidR="00B018D3" w:rsidRPr="00CA7C33">
        <w:rPr>
          <w:rFonts w:ascii="Arial" w:hAnsi="Arial" w:cs="Arial"/>
          <w:bCs/>
          <w:color w:val="000000" w:themeColor="text1"/>
          <w:sz w:val="24"/>
          <w:szCs w:val="24"/>
        </w:rPr>
        <w:t>,</w:t>
      </w:r>
      <w:r w:rsidR="004B6AE1" w:rsidRPr="00CA7C33">
        <w:rPr>
          <w:rFonts w:ascii="Arial" w:hAnsi="Arial" w:cs="Arial"/>
          <w:bCs/>
          <w:color w:val="000000" w:themeColor="text1"/>
          <w:sz w:val="24"/>
          <w:szCs w:val="24"/>
        </w:rPr>
        <w:t xml:space="preserve"> and support implementation and maintenance of this </w:t>
      </w:r>
      <w:r w:rsidR="00A97EEF" w:rsidRPr="00CA7C33">
        <w:rPr>
          <w:rFonts w:ascii="Arial" w:hAnsi="Arial" w:cs="Arial"/>
          <w:color w:val="000000" w:themeColor="text1"/>
          <w:sz w:val="24"/>
          <w:szCs w:val="24"/>
        </w:rPr>
        <w:t>policy and supporting procedures</w:t>
      </w:r>
      <w:r w:rsidR="000D08EC" w:rsidRPr="00CA7C33">
        <w:rPr>
          <w:rFonts w:ascii="Arial" w:hAnsi="Arial" w:cs="Arial"/>
          <w:color w:val="000000" w:themeColor="text1"/>
          <w:sz w:val="24"/>
          <w:szCs w:val="24"/>
        </w:rPr>
        <w:t xml:space="preserve">. We will ensure that </w:t>
      </w:r>
      <w:r w:rsidR="00C64BE8" w:rsidRPr="00CA7C33">
        <w:rPr>
          <w:rFonts w:ascii="Arial" w:hAnsi="Arial" w:cs="Arial"/>
          <w:color w:val="000000" w:themeColor="text1"/>
          <w:sz w:val="24"/>
          <w:szCs w:val="24"/>
        </w:rPr>
        <w:t>employees have the i</w:t>
      </w:r>
      <w:r w:rsidR="00A97EEF" w:rsidRPr="00CA7C33">
        <w:rPr>
          <w:rFonts w:ascii="Arial" w:hAnsi="Arial" w:cs="Arial"/>
          <w:sz w:val="24"/>
          <w:szCs w:val="24"/>
        </w:rPr>
        <w:t xml:space="preserve">nformation </w:t>
      </w:r>
      <w:r w:rsidR="00C64BE8" w:rsidRPr="00CA7C33">
        <w:rPr>
          <w:rFonts w:ascii="Arial" w:hAnsi="Arial" w:cs="Arial"/>
          <w:sz w:val="24"/>
          <w:szCs w:val="24"/>
        </w:rPr>
        <w:t>and support they need to comply with this policy</w:t>
      </w:r>
      <w:r w:rsidR="00A97EEF" w:rsidRPr="00CA7C33">
        <w:rPr>
          <w:rFonts w:ascii="Arial" w:hAnsi="Arial" w:cs="Arial"/>
          <w:sz w:val="24"/>
          <w:szCs w:val="24"/>
        </w:rPr>
        <w:t xml:space="preserve">.  </w:t>
      </w:r>
    </w:p>
    <w:p w14:paraId="2563DD79" w14:textId="55607B18" w:rsidR="00A97EEF" w:rsidRPr="00CA7C33" w:rsidRDefault="00A97EEF" w:rsidP="00343148">
      <w:pPr>
        <w:pStyle w:val="BodyText"/>
        <w:spacing w:before="240" w:after="60"/>
        <w:ind w:left="0"/>
        <w:rPr>
          <w:rFonts w:ascii="Arial" w:hAnsi="Arial" w:cs="Arial"/>
          <w:b/>
          <w:bCs/>
          <w:i/>
          <w:iCs/>
        </w:rPr>
      </w:pPr>
      <w:r w:rsidRPr="00CA7C33">
        <w:rPr>
          <w:rFonts w:ascii="Arial" w:hAnsi="Arial" w:cs="Arial"/>
          <w:b/>
          <w:bCs/>
        </w:rPr>
        <w:lastRenderedPageBreak/>
        <w:t>Manager and supervisor responsibilities</w:t>
      </w:r>
    </w:p>
    <w:p w14:paraId="03342F26" w14:textId="1606CC93" w:rsidR="00A97EEF" w:rsidRPr="00CA7C33" w:rsidRDefault="00A97EEF" w:rsidP="005D55D5">
      <w:pPr>
        <w:spacing w:before="60" w:after="60" w:line="276" w:lineRule="auto"/>
        <w:rPr>
          <w:rFonts w:ascii="Arial" w:hAnsi="Arial" w:cs="Arial"/>
          <w:sz w:val="24"/>
          <w:szCs w:val="24"/>
        </w:rPr>
      </w:pPr>
      <w:r w:rsidRPr="00CA7C33">
        <w:rPr>
          <w:rFonts w:ascii="Arial" w:hAnsi="Arial" w:cs="Arial"/>
          <w:sz w:val="24"/>
          <w:szCs w:val="24"/>
        </w:rPr>
        <w:t xml:space="preserve">Managers and supervisors are responsible for ensuring that </w:t>
      </w:r>
      <w:r w:rsidR="009050D0" w:rsidRPr="00CA7C33">
        <w:rPr>
          <w:rFonts w:ascii="Arial" w:hAnsi="Arial" w:cs="Arial"/>
          <w:sz w:val="24"/>
          <w:szCs w:val="24"/>
        </w:rPr>
        <w:t xml:space="preserve">employees know and follow </w:t>
      </w:r>
      <w:r w:rsidR="00C07211" w:rsidRPr="00CA7C33">
        <w:rPr>
          <w:rFonts w:ascii="Arial" w:hAnsi="Arial" w:cs="Arial"/>
          <w:sz w:val="24"/>
          <w:szCs w:val="24"/>
        </w:rPr>
        <w:t xml:space="preserve">this policy, </w:t>
      </w:r>
      <w:r w:rsidR="009050D0" w:rsidRPr="00CA7C33">
        <w:rPr>
          <w:rFonts w:ascii="Arial" w:hAnsi="Arial" w:cs="Arial"/>
          <w:sz w:val="24"/>
          <w:szCs w:val="24"/>
        </w:rPr>
        <w:t xml:space="preserve">and that they have the </w:t>
      </w:r>
      <w:r w:rsidRPr="00CA7C33">
        <w:rPr>
          <w:rFonts w:ascii="Arial" w:hAnsi="Arial" w:cs="Arial"/>
          <w:sz w:val="24"/>
          <w:szCs w:val="24"/>
        </w:rPr>
        <w:t>information</w:t>
      </w:r>
      <w:r w:rsidR="009050D0" w:rsidRPr="00CA7C33">
        <w:rPr>
          <w:rFonts w:ascii="Arial" w:hAnsi="Arial" w:cs="Arial"/>
          <w:sz w:val="24"/>
          <w:szCs w:val="24"/>
        </w:rPr>
        <w:t xml:space="preserve">, training and support </w:t>
      </w:r>
      <w:r w:rsidRPr="00CA7C33">
        <w:rPr>
          <w:rFonts w:ascii="Arial" w:hAnsi="Arial" w:cs="Arial"/>
          <w:sz w:val="24"/>
          <w:szCs w:val="24"/>
        </w:rPr>
        <w:t xml:space="preserve">they need to </w:t>
      </w:r>
      <w:r w:rsidR="009050D0" w:rsidRPr="00CA7C33">
        <w:rPr>
          <w:rFonts w:ascii="Arial" w:hAnsi="Arial" w:cs="Arial"/>
          <w:sz w:val="24"/>
          <w:szCs w:val="24"/>
        </w:rPr>
        <w:t>do that.</w:t>
      </w:r>
    </w:p>
    <w:p w14:paraId="040168A9" w14:textId="3A9070D6" w:rsidR="00A97EEF" w:rsidRPr="00CA7C33" w:rsidRDefault="00A97EEF" w:rsidP="005D55D5">
      <w:pPr>
        <w:spacing w:before="60" w:after="60" w:line="276" w:lineRule="auto"/>
        <w:rPr>
          <w:rFonts w:ascii="Arial" w:hAnsi="Arial" w:cs="Arial"/>
          <w:sz w:val="24"/>
          <w:szCs w:val="24"/>
        </w:rPr>
      </w:pPr>
      <w:r w:rsidRPr="00CA7C33">
        <w:rPr>
          <w:rFonts w:ascii="Arial" w:hAnsi="Arial" w:cs="Arial"/>
          <w:bCs/>
          <w:sz w:val="24"/>
          <w:szCs w:val="24"/>
        </w:rPr>
        <w:t>We</w:t>
      </w:r>
      <w:r w:rsidRPr="00CA7C33">
        <w:rPr>
          <w:rFonts w:ascii="Arial" w:hAnsi="Arial" w:cs="Arial"/>
          <w:b/>
          <w:sz w:val="24"/>
          <w:szCs w:val="24"/>
        </w:rPr>
        <w:t xml:space="preserve"> </w:t>
      </w:r>
      <w:r w:rsidRPr="00CA7C33">
        <w:rPr>
          <w:rFonts w:ascii="Arial" w:hAnsi="Arial" w:cs="Arial"/>
          <w:sz w:val="24"/>
          <w:szCs w:val="24"/>
        </w:rPr>
        <w:t>require managers and supervisors to:</w:t>
      </w:r>
    </w:p>
    <w:p w14:paraId="092CB2AE" w14:textId="5FFF1CDC" w:rsidR="00A16F67" w:rsidRPr="00CA7C33" w:rsidRDefault="00A16F67" w:rsidP="00155D30">
      <w:pPr>
        <w:pStyle w:val="ListParagraph"/>
        <w:widowControl/>
        <w:numPr>
          <w:ilvl w:val="0"/>
          <w:numId w:val="32"/>
        </w:numPr>
        <w:autoSpaceDE/>
        <w:autoSpaceDN/>
        <w:spacing w:before="60" w:after="60" w:line="276" w:lineRule="auto"/>
        <w:ind w:left="567" w:hanging="425"/>
        <w:rPr>
          <w:rFonts w:ascii="Arial" w:hAnsi="Arial" w:cs="Arial"/>
          <w:sz w:val="24"/>
          <w:szCs w:val="24"/>
        </w:rPr>
      </w:pPr>
      <w:r w:rsidRPr="00CA7C33">
        <w:rPr>
          <w:rFonts w:ascii="Arial" w:hAnsi="Arial" w:cs="Arial"/>
          <w:sz w:val="24"/>
          <w:szCs w:val="24"/>
        </w:rPr>
        <w:t>Provide employees who report to them with a copy of this policy, explain and/or demonstrate it</w:t>
      </w:r>
      <w:r w:rsidR="00B018D3" w:rsidRPr="00CA7C33">
        <w:rPr>
          <w:rFonts w:ascii="Arial" w:hAnsi="Arial" w:cs="Arial"/>
          <w:sz w:val="24"/>
          <w:szCs w:val="24"/>
        </w:rPr>
        <w:t>,</w:t>
      </w:r>
      <w:r w:rsidRPr="00CA7C33">
        <w:rPr>
          <w:rFonts w:ascii="Arial" w:hAnsi="Arial" w:cs="Arial"/>
          <w:sz w:val="24"/>
          <w:szCs w:val="24"/>
        </w:rPr>
        <w:t xml:space="preserve"> and answer questions so that each employee understands what </w:t>
      </w:r>
      <w:r w:rsidR="00B018D3" w:rsidRPr="00CA7C33">
        <w:rPr>
          <w:rFonts w:ascii="Arial" w:hAnsi="Arial" w:cs="Arial"/>
          <w:sz w:val="24"/>
          <w:szCs w:val="24"/>
        </w:rPr>
        <w:t xml:space="preserve">they’re </w:t>
      </w:r>
      <w:r w:rsidRPr="00CA7C33">
        <w:rPr>
          <w:rFonts w:ascii="Arial" w:hAnsi="Arial" w:cs="Arial"/>
          <w:sz w:val="24"/>
          <w:szCs w:val="24"/>
        </w:rPr>
        <w:t>require</w:t>
      </w:r>
      <w:r w:rsidR="00B018D3" w:rsidRPr="00CA7C33">
        <w:rPr>
          <w:rFonts w:ascii="Arial" w:hAnsi="Arial" w:cs="Arial"/>
          <w:sz w:val="24"/>
          <w:szCs w:val="24"/>
        </w:rPr>
        <w:t>d</w:t>
      </w:r>
      <w:r w:rsidRPr="00CA7C33">
        <w:rPr>
          <w:rFonts w:ascii="Arial" w:hAnsi="Arial" w:cs="Arial"/>
          <w:sz w:val="24"/>
          <w:szCs w:val="24"/>
        </w:rPr>
        <w:t xml:space="preserve"> to do</w:t>
      </w:r>
    </w:p>
    <w:p w14:paraId="3BB73A8A" w14:textId="5903136A" w:rsidR="00A16F67" w:rsidRPr="00CA7C33" w:rsidRDefault="00A16F67" w:rsidP="00155D30">
      <w:pPr>
        <w:pStyle w:val="ListParagraph"/>
        <w:widowControl/>
        <w:numPr>
          <w:ilvl w:val="0"/>
          <w:numId w:val="32"/>
        </w:numPr>
        <w:autoSpaceDE/>
        <w:autoSpaceDN/>
        <w:spacing w:before="60" w:after="60" w:line="276" w:lineRule="auto"/>
        <w:ind w:left="567" w:hanging="425"/>
        <w:rPr>
          <w:rFonts w:ascii="Arial" w:hAnsi="Arial" w:cs="Arial"/>
          <w:sz w:val="24"/>
          <w:szCs w:val="24"/>
        </w:rPr>
      </w:pPr>
      <w:r w:rsidRPr="00CA7C33">
        <w:rPr>
          <w:rFonts w:ascii="Arial" w:hAnsi="Arial" w:cs="Arial"/>
          <w:sz w:val="24"/>
          <w:szCs w:val="24"/>
        </w:rPr>
        <w:t xml:space="preserve">Periodically check to see that employees continue to correctly apply this </w:t>
      </w:r>
      <w:r w:rsidR="00C07211" w:rsidRPr="00CA7C33">
        <w:rPr>
          <w:rFonts w:ascii="Arial" w:hAnsi="Arial" w:cs="Arial"/>
          <w:sz w:val="24"/>
          <w:szCs w:val="24"/>
        </w:rPr>
        <w:t>policy</w:t>
      </w:r>
    </w:p>
    <w:p w14:paraId="4518DECB" w14:textId="0F814C62" w:rsidR="00A97EEF" w:rsidRPr="00CA7C33" w:rsidRDefault="00A97EEF" w:rsidP="00155D30">
      <w:pPr>
        <w:pStyle w:val="ListParagraph"/>
        <w:widowControl/>
        <w:numPr>
          <w:ilvl w:val="0"/>
          <w:numId w:val="32"/>
        </w:numPr>
        <w:autoSpaceDE/>
        <w:autoSpaceDN/>
        <w:spacing w:before="60" w:after="60" w:line="276" w:lineRule="auto"/>
        <w:ind w:left="567" w:hanging="425"/>
        <w:rPr>
          <w:rFonts w:ascii="Arial" w:hAnsi="Arial" w:cs="Arial"/>
          <w:sz w:val="24"/>
          <w:szCs w:val="24"/>
        </w:rPr>
      </w:pPr>
      <w:r w:rsidRPr="00CA7C33">
        <w:rPr>
          <w:rFonts w:ascii="Arial" w:hAnsi="Arial" w:cs="Arial"/>
          <w:sz w:val="24"/>
          <w:szCs w:val="24"/>
        </w:rPr>
        <w:t>Take timely and diligent action to investigate and manage all incidents of impairment reported to them or observed by the</w:t>
      </w:r>
      <w:r w:rsidR="00B018D3" w:rsidRPr="00CA7C33">
        <w:rPr>
          <w:rFonts w:ascii="Arial" w:hAnsi="Arial" w:cs="Arial"/>
          <w:sz w:val="24"/>
          <w:szCs w:val="24"/>
        </w:rPr>
        <w:t>m</w:t>
      </w:r>
    </w:p>
    <w:p w14:paraId="2D393753" w14:textId="77777777" w:rsidR="00155D30" w:rsidRPr="00CA7C33" w:rsidRDefault="00A97EEF" w:rsidP="008F38F5">
      <w:pPr>
        <w:pStyle w:val="ListParagraph"/>
        <w:widowControl/>
        <w:numPr>
          <w:ilvl w:val="0"/>
          <w:numId w:val="32"/>
        </w:numPr>
        <w:shd w:val="clear" w:color="auto" w:fill="FFFFFF"/>
        <w:tabs>
          <w:tab w:val="decimal" w:pos="720"/>
        </w:tabs>
        <w:autoSpaceDE/>
        <w:autoSpaceDN/>
        <w:spacing w:before="60" w:after="60" w:line="276" w:lineRule="auto"/>
        <w:ind w:left="567" w:hanging="425"/>
        <w:rPr>
          <w:rFonts w:ascii="Arial" w:eastAsia="Times New Roman" w:hAnsi="Arial" w:cs="Arial"/>
          <w:sz w:val="24"/>
          <w:szCs w:val="24"/>
        </w:rPr>
      </w:pPr>
      <w:r w:rsidRPr="00CA7C33">
        <w:rPr>
          <w:rFonts w:ascii="Arial" w:eastAsia="Times New Roman" w:hAnsi="Arial" w:cs="Arial"/>
          <w:sz w:val="24"/>
          <w:szCs w:val="24"/>
        </w:rPr>
        <w:t>Not assign work to any employee if they believe the employee is impaired, and engaging in such work may create an undue risk to the employee or anyone else</w:t>
      </w:r>
    </w:p>
    <w:p w14:paraId="274F9F0E" w14:textId="62388452" w:rsidR="00A97EEF" w:rsidRPr="00CA7C33" w:rsidRDefault="00A97EEF" w:rsidP="00155D30">
      <w:pPr>
        <w:pStyle w:val="ListParagraph"/>
        <w:widowControl/>
        <w:numPr>
          <w:ilvl w:val="0"/>
          <w:numId w:val="32"/>
        </w:numPr>
        <w:shd w:val="clear" w:color="auto" w:fill="FFFFFF"/>
        <w:tabs>
          <w:tab w:val="decimal" w:pos="567"/>
        </w:tabs>
        <w:autoSpaceDE/>
        <w:autoSpaceDN/>
        <w:spacing w:before="60" w:after="60" w:line="276" w:lineRule="auto"/>
        <w:ind w:left="567" w:hanging="425"/>
        <w:rPr>
          <w:rFonts w:ascii="Arial" w:eastAsia="Times New Roman" w:hAnsi="Arial" w:cs="Arial"/>
          <w:sz w:val="24"/>
          <w:szCs w:val="24"/>
        </w:rPr>
      </w:pPr>
      <w:r w:rsidRPr="00CA7C33">
        <w:rPr>
          <w:rFonts w:ascii="Arial" w:eastAsia="Times New Roman" w:hAnsi="Arial" w:cs="Arial"/>
          <w:sz w:val="24"/>
          <w:szCs w:val="24"/>
        </w:rPr>
        <w:t xml:space="preserve">Not permit a person to remain at </w:t>
      </w:r>
      <w:r w:rsidR="00CD1D19" w:rsidRPr="00CA7C33">
        <w:rPr>
          <w:rFonts w:ascii="Arial" w:eastAsia="Times New Roman" w:hAnsi="Arial" w:cs="Arial"/>
          <w:sz w:val="24"/>
          <w:szCs w:val="24"/>
        </w:rPr>
        <w:t>our</w:t>
      </w:r>
      <w:r w:rsidRPr="00CA7C33">
        <w:rPr>
          <w:rFonts w:ascii="Arial" w:eastAsia="Times New Roman" w:hAnsi="Arial" w:cs="Arial"/>
          <w:sz w:val="24"/>
          <w:szCs w:val="24"/>
        </w:rPr>
        <w:t xml:space="preserve"> workplace while the person's ability to work is affected by impairment </w:t>
      </w:r>
      <w:r w:rsidR="00CD1D19" w:rsidRPr="00CA7C33">
        <w:rPr>
          <w:rFonts w:ascii="Arial" w:eastAsia="Times New Roman" w:hAnsi="Arial" w:cs="Arial"/>
          <w:sz w:val="24"/>
          <w:szCs w:val="24"/>
        </w:rPr>
        <w:t xml:space="preserve">in ways that </w:t>
      </w:r>
      <w:r w:rsidRPr="00CA7C33">
        <w:rPr>
          <w:rFonts w:ascii="Arial" w:eastAsia="Times New Roman" w:hAnsi="Arial" w:cs="Arial"/>
          <w:sz w:val="24"/>
          <w:szCs w:val="24"/>
        </w:rPr>
        <w:t>endanger the person or anyone else</w:t>
      </w:r>
    </w:p>
    <w:p w14:paraId="34959C3A" w14:textId="0CA2A683" w:rsidR="00A97EEF" w:rsidRPr="00CA7C33" w:rsidRDefault="00A97EEF" w:rsidP="00375AB1">
      <w:pPr>
        <w:pStyle w:val="BodyText"/>
        <w:spacing w:before="240" w:after="60"/>
        <w:ind w:left="0"/>
        <w:rPr>
          <w:rFonts w:ascii="Arial" w:hAnsi="Arial" w:cs="Arial"/>
        </w:rPr>
      </w:pPr>
      <w:r w:rsidRPr="00CA7C33">
        <w:rPr>
          <w:rFonts w:ascii="Arial" w:hAnsi="Arial" w:cs="Arial"/>
          <w:b/>
          <w:bCs/>
        </w:rPr>
        <w:t>Employee responsibilities</w:t>
      </w:r>
    </w:p>
    <w:p w14:paraId="6A972320" w14:textId="77777777" w:rsidR="00A97EEF" w:rsidRPr="00CA7C33" w:rsidRDefault="00A97EEF" w:rsidP="00375AB1">
      <w:pPr>
        <w:spacing w:before="60" w:after="60" w:line="276" w:lineRule="auto"/>
        <w:rPr>
          <w:rFonts w:ascii="Arial" w:hAnsi="Arial" w:cs="Arial"/>
          <w:sz w:val="24"/>
          <w:szCs w:val="24"/>
        </w:rPr>
      </w:pPr>
      <w:r w:rsidRPr="00CA7C33">
        <w:rPr>
          <w:rFonts w:ascii="Arial" w:hAnsi="Arial" w:cs="Arial"/>
          <w:sz w:val="24"/>
          <w:szCs w:val="24"/>
        </w:rPr>
        <w:t xml:space="preserve">Employees are obligated to take reasonable care to </w:t>
      </w:r>
      <w:r w:rsidRPr="00CA7C33">
        <w:rPr>
          <w:rFonts w:ascii="Arial" w:hAnsi="Arial" w:cs="Arial"/>
          <w:sz w:val="24"/>
          <w:szCs w:val="24"/>
          <w:shd w:val="clear" w:color="auto" w:fill="FFFFFF"/>
        </w:rPr>
        <w:t>protect their own health and safety as well as the health and safety of others who may be affected by their acts or omissions at work</w:t>
      </w:r>
      <w:r w:rsidRPr="00CA7C33">
        <w:rPr>
          <w:rFonts w:ascii="Arial" w:hAnsi="Arial" w:cs="Arial"/>
          <w:sz w:val="24"/>
          <w:szCs w:val="24"/>
        </w:rPr>
        <w:t>.</w:t>
      </w:r>
    </w:p>
    <w:p w14:paraId="432B7C75" w14:textId="77777777" w:rsidR="00A97EEF" w:rsidRPr="00CA7C33" w:rsidRDefault="00A97EEF" w:rsidP="00375AB1">
      <w:pPr>
        <w:adjustRightInd w:val="0"/>
        <w:spacing w:before="60" w:after="60"/>
        <w:rPr>
          <w:rFonts w:ascii="Arial" w:hAnsi="Arial" w:cs="Arial"/>
          <w:sz w:val="24"/>
          <w:szCs w:val="24"/>
        </w:rPr>
      </w:pPr>
      <w:bookmarkStart w:id="0" w:name="_Hlk34862660"/>
      <w:r w:rsidRPr="00CA7C33">
        <w:rPr>
          <w:rFonts w:ascii="Arial" w:hAnsi="Arial" w:cs="Arial"/>
          <w:bCs/>
          <w:color w:val="000000" w:themeColor="text1"/>
          <w:sz w:val="24"/>
          <w:szCs w:val="24"/>
        </w:rPr>
        <w:t xml:space="preserve">We </w:t>
      </w:r>
      <w:r w:rsidRPr="00CA7C33">
        <w:rPr>
          <w:rFonts w:ascii="Arial" w:hAnsi="Arial" w:cs="Arial"/>
          <w:color w:val="000000" w:themeColor="text1"/>
          <w:sz w:val="24"/>
          <w:szCs w:val="24"/>
        </w:rPr>
        <w:t>r</w:t>
      </w:r>
      <w:r w:rsidRPr="00CA7C33">
        <w:rPr>
          <w:rFonts w:ascii="Arial" w:hAnsi="Arial" w:cs="Arial"/>
          <w:sz w:val="24"/>
          <w:szCs w:val="24"/>
        </w:rPr>
        <w:t xml:space="preserve">equire employees to: </w:t>
      </w:r>
    </w:p>
    <w:bookmarkEnd w:id="0"/>
    <w:p w14:paraId="76527BAD" w14:textId="77777777" w:rsidR="00A97EEF" w:rsidRPr="00CA7C33" w:rsidRDefault="00A97EEF" w:rsidP="00701A66">
      <w:pPr>
        <w:pStyle w:val="ListParagraph"/>
        <w:widowControl/>
        <w:numPr>
          <w:ilvl w:val="0"/>
          <w:numId w:val="33"/>
        </w:numPr>
        <w:autoSpaceDE/>
        <w:autoSpaceDN/>
        <w:spacing w:before="60" w:after="60" w:line="276" w:lineRule="auto"/>
        <w:ind w:left="567" w:hanging="425"/>
        <w:rPr>
          <w:rFonts w:ascii="Arial" w:hAnsi="Arial" w:cs="Arial"/>
          <w:color w:val="000000" w:themeColor="text1"/>
          <w:sz w:val="24"/>
          <w:szCs w:val="24"/>
        </w:rPr>
      </w:pPr>
      <w:r w:rsidRPr="00CA7C33">
        <w:rPr>
          <w:rFonts w:ascii="Arial" w:hAnsi="Arial" w:cs="Arial"/>
          <w:color w:val="000000" w:themeColor="text1"/>
          <w:sz w:val="24"/>
          <w:szCs w:val="24"/>
        </w:rPr>
        <w:t>Report for work in fit for duty condition</w:t>
      </w:r>
    </w:p>
    <w:p w14:paraId="555FA09F" w14:textId="77777777" w:rsidR="00A97EEF" w:rsidRPr="00CA7C33" w:rsidRDefault="00A97EEF" w:rsidP="00701A66">
      <w:pPr>
        <w:pStyle w:val="ListParagraph"/>
        <w:widowControl/>
        <w:numPr>
          <w:ilvl w:val="0"/>
          <w:numId w:val="33"/>
        </w:numPr>
        <w:tabs>
          <w:tab w:val="decimal" w:pos="567"/>
          <w:tab w:val="decimal" w:pos="1152"/>
        </w:tabs>
        <w:autoSpaceDE/>
        <w:autoSpaceDN/>
        <w:spacing w:before="60" w:after="60" w:line="276" w:lineRule="auto"/>
        <w:ind w:left="567" w:hanging="425"/>
        <w:rPr>
          <w:rFonts w:ascii="Arial" w:hAnsi="Arial" w:cs="Arial"/>
          <w:color w:val="000000" w:themeColor="text1"/>
          <w:sz w:val="24"/>
          <w:szCs w:val="24"/>
        </w:rPr>
      </w:pPr>
      <w:r w:rsidRPr="00CA7C33">
        <w:rPr>
          <w:rFonts w:ascii="Arial" w:eastAsia="Times New Roman" w:hAnsi="Arial" w:cs="Arial"/>
          <w:color w:val="000000" w:themeColor="text1"/>
          <w:sz w:val="24"/>
          <w:szCs w:val="24"/>
        </w:rPr>
        <w:t>Not report for work or remain at work if they are mentally or physically impaired and may be unable to safely perform assigned work</w:t>
      </w:r>
    </w:p>
    <w:p w14:paraId="50A1C881" w14:textId="0B05BA3C" w:rsidR="00A97EEF" w:rsidRPr="00CA7C33" w:rsidRDefault="00A97EEF" w:rsidP="00701A66">
      <w:pPr>
        <w:pStyle w:val="ListParagraph"/>
        <w:widowControl/>
        <w:numPr>
          <w:ilvl w:val="0"/>
          <w:numId w:val="33"/>
        </w:numPr>
        <w:tabs>
          <w:tab w:val="decimal" w:pos="567"/>
        </w:tabs>
        <w:autoSpaceDE/>
        <w:autoSpaceDN/>
        <w:spacing w:before="60" w:after="60" w:line="276" w:lineRule="auto"/>
        <w:ind w:left="567" w:hanging="425"/>
        <w:rPr>
          <w:rFonts w:ascii="Arial" w:eastAsia="Times New Roman" w:hAnsi="Arial" w:cs="Arial"/>
          <w:color w:val="000000" w:themeColor="text1"/>
          <w:sz w:val="24"/>
          <w:szCs w:val="24"/>
        </w:rPr>
      </w:pPr>
      <w:r w:rsidRPr="00CA7C33">
        <w:rPr>
          <w:rFonts w:ascii="Arial" w:eastAsia="Times New Roman" w:hAnsi="Arial" w:cs="Arial"/>
          <w:color w:val="000000" w:themeColor="text1"/>
          <w:sz w:val="24"/>
          <w:szCs w:val="24"/>
        </w:rPr>
        <w:t xml:space="preserve">Immediately inform their supervisor of any physical or mental impairment that may affect </w:t>
      </w:r>
      <w:r w:rsidR="00B018D3" w:rsidRPr="00CA7C33">
        <w:rPr>
          <w:rFonts w:ascii="Arial" w:eastAsia="Times New Roman" w:hAnsi="Arial" w:cs="Arial"/>
          <w:color w:val="000000" w:themeColor="text1"/>
          <w:sz w:val="24"/>
          <w:szCs w:val="24"/>
        </w:rPr>
        <w:t xml:space="preserve">their </w:t>
      </w:r>
      <w:r w:rsidRPr="00CA7C33">
        <w:rPr>
          <w:rFonts w:ascii="Arial" w:eastAsia="Times New Roman" w:hAnsi="Arial" w:cs="Arial"/>
          <w:color w:val="000000" w:themeColor="text1"/>
          <w:sz w:val="24"/>
          <w:szCs w:val="24"/>
        </w:rPr>
        <w:t>ability to safely perform their assigned work</w:t>
      </w:r>
    </w:p>
    <w:p w14:paraId="6995E769" w14:textId="35A95F8C" w:rsidR="00A97EEF" w:rsidRPr="00CA7C33" w:rsidRDefault="00A97EEF" w:rsidP="00701A66">
      <w:pPr>
        <w:pStyle w:val="ListParagraph"/>
        <w:widowControl/>
        <w:numPr>
          <w:ilvl w:val="0"/>
          <w:numId w:val="33"/>
        </w:numPr>
        <w:shd w:val="clear" w:color="auto" w:fill="FFFFFF"/>
        <w:autoSpaceDE/>
        <w:autoSpaceDN/>
        <w:spacing w:before="60" w:after="60" w:line="259" w:lineRule="auto"/>
        <w:ind w:left="567" w:hanging="425"/>
        <w:rPr>
          <w:rFonts w:ascii="Arial" w:eastAsia="Times New Roman" w:hAnsi="Arial" w:cs="Arial"/>
          <w:color w:val="000000" w:themeColor="text1"/>
          <w:sz w:val="24"/>
          <w:szCs w:val="24"/>
        </w:rPr>
      </w:pPr>
      <w:r w:rsidRPr="00CA7C33">
        <w:rPr>
          <w:rFonts w:ascii="Arial" w:eastAsia="Times New Roman" w:hAnsi="Arial" w:cs="Arial"/>
          <w:color w:val="000000" w:themeColor="text1"/>
          <w:sz w:val="24"/>
          <w:szCs w:val="24"/>
        </w:rPr>
        <w:t>Not report for work or remain at the workplace if their ability to work is affected by alcohol, drug</w:t>
      </w:r>
      <w:r w:rsidR="00B018D3" w:rsidRPr="00CA7C33">
        <w:rPr>
          <w:rFonts w:ascii="Arial" w:eastAsia="Times New Roman" w:hAnsi="Arial" w:cs="Arial"/>
          <w:color w:val="000000" w:themeColor="text1"/>
          <w:sz w:val="24"/>
          <w:szCs w:val="24"/>
        </w:rPr>
        <w:t>s,</w:t>
      </w:r>
      <w:r w:rsidRPr="00CA7C33">
        <w:rPr>
          <w:rFonts w:ascii="Arial" w:eastAsia="Times New Roman" w:hAnsi="Arial" w:cs="Arial"/>
          <w:color w:val="000000" w:themeColor="text1"/>
          <w:sz w:val="24"/>
          <w:szCs w:val="24"/>
        </w:rPr>
        <w:t xml:space="preserve"> or other substance</w:t>
      </w:r>
      <w:r w:rsidR="00B018D3" w:rsidRPr="00CA7C33">
        <w:rPr>
          <w:rFonts w:ascii="Arial" w:eastAsia="Times New Roman" w:hAnsi="Arial" w:cs="Arial"/>
          <w:color w:val="000000" w:themeColor="text1"/>
          <w:sz w:val="24"/>
          <w:szCs w:val="24"/>
        </w:rPr>
        <w:t>s</w:t>
      </w:r>
      <w:r w:rsidRPr="00CA7C33">
        <w:rPr>
          <w:rFonts w:ascii="Arial" w:eastAsia="Times New Roman" w:hAnsi="Arial" w:cs="Arial"/>
          <w:color w:val="000000" w:themeColor="text1"/>
          <w:sz w:val="24"/>
          <w:szCs w:val="24"/>
        </w:rPr>
        <w:t xml:space="preserve"> or cause, </w:t>
      </w:r>
      <w:r w:rsidR="003479C1" w:rsidRPr="00CA7C33">
        <w:rPr>
          <w:rFonts w:ascii="Arial" w:eastAsia="Times New Roman" w:hAnsi="Arial" w:cs="Arial"/>
          <w:color w:val="000000" w:themeColor="text1"/>
          <w:sz w:val="24"/>
          <w:szCs w:val="24"/>
        </w:rPr>
        <w:t>in ways that would e</w:t>
      </w:r>
      <w:r w:rsidRPr="00CA7C33">
        <w:rPr>
          <w:rFonts w:ascii="Arial" w:eastAsia="Times New Roman" w:hAnsi="Arial" w:cs="Arial"/>
          <w:color w:val="000000" w:themeColor="text1"/>
          <w:sz w:val="24"/>
          <w:szCs w:val="24"/>
        </w:rPr>
        <w:t>ndanger themselves or anyone else</w:t>
      </w:r>
    </w:p>
    <w:p w14:paraId="36DB8C39" w14:textId="77777777" w:rsidR="00A97EEF" w:rsidRPr="00CA7C33" w:rsidRDefault="00A97EEF" w:rsidP="00701A66">
      <w:pPr>
        <w:pStyle w:val="ListParagraph"/>
        <w:widowControl/>
        <w:numPr>
          <w:ilvl w:val="0"/>
          <w:numId w:val="33"/>
        </w:numPr>
        <w:shd w:val="clear" w:color="auto" w:fill="FFFFFF"/>
        <w:autoSpaceDE/>
        <w:autoSpaceDN/>
        <w:spacing w:before="60" w:after="60" w:line="276" w:lineRule="auto"/>
        <w:ind w:left="567" w:hanging="425"/>
        <w:rPr>
          <w:rFonts w:ascii="Arial" w:hAnsi="Arial" w:cs="Arial"/>
          <w:color w:val="000000" w:themeColor="text1"/>
        </w:rPr>
      </w:pPr>
      <w:r w:rsidRPr="00CA7C33">
        <w:rPr>
          <w:rFonts w:ascii="Arial" w:eastAsia="Times New Roman" w:hAnsi="Arial" w:cs="Arial"/>
          <w:color w:val="000000" w:themeColor="text1"/>
          <w:sz w:val="24"/>
          <w:szCs w:val="24"/>
        </w:rPr>
        <w:t>Not unlawfully manufacture, distribute, possess, transfer, store, conceal, transport, promote or sell alcohol, drugs (prescription ort otherwise) and/or related paraphernalia at the workplace</w:t>
      </w:r>
    </w:p>
    <w:p w14:paraId="3BACEA55" w14:textId="77777777" w:rsidR="00A97EEF" w:rsidRPr="00CA7C33" w:rsidRDefault="00A97EEF" w:rsidP="00375AB1">
      <w:pPr>
        <w:pStyle w:val="BodyText"/>
        <w:spacing w:before="240" w:after="60"/>
        <w:ind w:left="0"/>
        <w:rPr>
          <w:rFonts w:ascii="Arial" w:hAnsi="Arial" w:cs="Arial"/>
          <w:b/>
          <w:bCs/>
        </w:rPr>
      </w:pPr>
      <w:r w:rsidRPr="00CA7C33">
        <w:rPr>
          <w:rFonts w:ascii="Arial" w:hAnsi="Arial" w:cs="Arial"/>
          <w:b/>
          <w:bCs/>
        </w:rPr>
        <w:t xml:space="preserve">Roles and responsibilities of other workplace parties </w:t>
      </w:r>
    </w:p>
    <w:p w14:paraId="73A69EEF" w14:textId="2AA14F68" w:rsidR="00A97EEF" w:rsidRPr="00E0042F" w:rsidRDefault="00B018D3" w:rsidP="002D13EF">
      <w:pPr>
        <w:pStyle w:val="BodyText"/>
        <w:spacing w:before="60"/>
        <w:ind w:left="0"/>
        <w:rPr>
          <w:rFonts w:ascii="Arial" w:hAnsi="Arial" w:cs="Arial"/>
          <w:i/>
          <w:iCs/>
          <w:color w:val="F76700"/>
        </w:rPr>
      </w:pPr>
      <w:r w:rsidRPr="00E0042F">
        <w:rPr>
          <w:rFonts w:ascii="Arial" w:hAnsi="Arial" w:cs="Arial"/>
          <w:i/>
          <w:iCs/>
          <w:color w:val="F76700"/>
        </w:rPr>
        <w:t>(</w:t>
      </w:r>
      <w:r w:rsidR="00A97EEF" w:rsidRPr="00E0042F">
        <w:rPr>
          <w:rFonts w:ascii="Arial" w:hAnsi="Arial" w:cs="Arial"/>
          <w:i/>
          <w:iCs/>
          <w:color w:val="F76700"/>
        </w:rPr>
        <w:t xml:space="preserve">If applicable, identify specific roles and responsibilities of others to whom the policy applies (e.g., </w:t>
      </w:r>
      <w:r w:rsidR="005E044E" w:rsidRPr="00E0042F">
        <w:rPr>
          <w:rFonts w:ascii="Arial" w:hAnsi="Arial" w:cs="Arial"/>
          <w:i/>
          <w:iCs/>
          <w:color w:val="F76700"/>
        </w:rPr>
        <w:t xml:space="preserve">multi-employer worksites, </w:t>
      </w:r>
      <w:r w:rsidR="00A97EEF" w:rsidRPr="00E0042F">
        <w:rPr>
          <w:rFonts w:ascii="Arial" w:hAnsi="Arial" w:cs="Arial"/>
          <w:i/>
          <w:iCs/>
          <w:color w:val="F76700"/>
        </w:rPr>
        <w:t>owners, sub-contractors, dependant contractors, visitors, volunteers, etc.).</w:t>
      </w:r>
    </w:p>
    <w:p w14:paraId="212EA164" w14:textId="77777777" w:rsidR="005E044E" w:rsidRPr="00CA7C33" w:rsidRDefault="005E044E" w:rsidP="005E044E">
      <w:pPr>
        <w:pStyle w:val="BodyText"/>
        <w:spacing w:before="240" w:after="60"/>
        <w:ind w:left="0"/>
        <w:rPr>
          <w:rFonts w:ascii="Arial" w:hAnsi="Arial" w:cs="Arial"/>
          <w:b/>
          <w:bCs/>
        </w:rPr>
      </w:pPr>
      <w:r w:rsidRPr="00CA7C33">
        <w:rPr>
          <w:rFonts w:ascii="Arial" w:hAnsi="Arial" w:cs="Arial"/>
          <w:b/>
          <w:bCs/>
        </w:rPr>
        <w:t>Our workplace approach to impairment</w:t>
      </w:r>
    </w:p>
    <w:p w14:paraId="14F247C8" w14:textId="7E1452E0" w:rsidR="005E044E" w:rsidRPr="00CA7C33" w:rsidRDefault="00B018D3" w:rsidP="005E044E">
      <w:pPr>
        <w:spacing w:before="120" w:after="120" w:line="276" w:lineRule="auto"/>
        <w:rPr>
          <w:rFonts w:ascii="Arial" w:hAnsi="Arial" w:cs="Arial"/>
          <w:sz w:val="24"/>
          <w:szCs w:val="24"/>
        </w:rPr>
      </w:pPr>
      <w:r w:rsidRPr="00CA7C33">
        <w:rPr>
          <w:rFonts w:ascii="Arial" w:hAnsi="Arial" w:cs="Arial"/>
          <w:sz w:val="24"/>
          <w:szCs w:val="24"/>
        </w:rPr>
        <w:lastRenderedPageBreak/>
        <w:t>We t</w:t>
      </w:r>
      <w:r w:rsidR="005E044E" w:rsidRPr="00CA7C33">
        <w:rPr>
          <w:rFonts w:ascii="Arial" w:hAnsi="Arial" w:cs="Arial"/>
          <w:sz w:val="24"/>
          <w:szCs w:val="24"/>
        </w:rPr>
        <w:t xml:space="preserve">ake a fitness-for-duty approach to workplace health and safety. People working at </w:t>
      </w:r>
      <w:r w:rsidR="005E044E" w:rsidRPr="00E0042F">
        <w:rPr>
          <w:rFonts w:ascii="Arial" w:hAnsi="Arial" w:cs="Arial"/>
          <w:bCs/>
          <w:i/>
          <w:iCs/>
          <w:color w:val="F76700"/>
          <w:sz w:val="24"/>
          <w:szCs w:val="24"/>
        </w:rPr>
        <w:t>[Organization]</w:t>
      </w:r>
      <w:r w:rsidR="005E044E" w:rsidRPr="00E0042F">
        <w:rPr>
          <w:rFonts w:ascii="Arial" w:hAnsi="Arial" w:cs="Arial"/>
          <w:b/>
          <w:color w:val="F76700"/>
          <w:sz w:val="24"/>
          <w:szCs w:val="24"/>
        </w:rPr>
        <w:t xml:space="preserve"> </w:t>
      </w:r>
      <w:r w:rsidR="005E044E" w:rsidRPr="00CA7C33">
        <w:rPr>
          <w:rFonts w:ascii="Arial" w:hAnsi="Arial" w:cs="Arial"/>
          <w:sz w:val="24"/>
          <w:szCs w:val="24"/>
        </w:rPr>
        <w:t xml:space="preserve">are expected to be fit for duty when reporting to work and must be </w:t>
      </w:r>
      <w:r w:rsidR="008B454D" w:rsidRPr="00CA7C33">
        <w:rPr>
          <w:rFonts w:ascii="Arial" w:hAnsi="Arial" w:cs="Arial"/>
          <w:sz w:val="24"/>
          <w:szCs w:val="24"/>
        </w:rPr>
        <w:t>cap</w:t>
      </w:r>
      <w:r w:rsidR="005E044E" w:rsidRPr="00CA7C33">
        <w:rPr>
          <w:rFonts w:ascii="Arial" w:hAnsi="Arial" w:cs="Arial"/>
          <w:sz w:val="24"/>
          <w:szCs w:val="24"/>
        </w:rPr>
        <w:t xml:space="preserve">able </w:t>
      </w:r>
      <w:r w:rsidR="008B454D" w:rsidRPr="00CA7C33">
        <w:rPr>
          <w:rFonts w:ascii="Arial" w:hAnsi="Arial" w:cs="Arial"/>
          <w:sz w:val="24"/>
          <w:szCs w:val="24"/>
        </w:rPr>
        <w:t>of</w:t>
      </w:r>
      <w:r w:rsidR="005E044E" w:rsidRPr="00CA7C33">
        <w:rPr>
          <w:rFonts w:ascii="Arial" w:hAnsi="Arial" w:cs="Arial"/>
          <w:sz w:val="24"/>
          <w:szCs w:val="24"/>
        </w:rPr>
        <w:t xml:space="preserve"> safely perform</w:t>
      </w:r>
      <w:r w:rsidR="008B454D" w:rsidRPr="00CA7C33">
        <w:rPr>
          <w:rFonts w:ascii="Arial" w:hAnsi="Arial" w:cs="Arial"/>
          <w:sz w:val="24"/>
          <w:szCs w:val="24"/>
        </w:rPr>
        <w:t>ing</w:t>
      </w:r>
      <w:r w:rsidR="005E044E" w:rsidRPr="00CA7C33">
        <w:rPr>
          <w:rFonts w:ascii="Arial" w:hAnsi="Arial" w:cs="Arial"/>
          <w:sz w:val="24"/>
          <w:szCs w:val="24"/>
        </w:rPr>
        <w:t xml:space="preserve"> their </w:t>
      </w:r>
      <w:r w:rsidR="007A3AA3" w:rsidRPr="00CA7C33">
        <w:rPr>
          <w:rFonts w:ascii="Arial" w:hAnsi="Arial" w:cs="Arial"/>
          <w:sz w:val="24"/>
          <w:szCs w:val="24"/>
        </w:rPr>
        <w:t>work</w:t>
      </w:r>
      <w:r w:rsidR="005E044E" w:rsidRPr="00CA7C33">
        <w:rPr>
          <w:rFonts w:ascii="Arial" w:hAnsi="Arial" w:cs="Arial"/>
          <w:sz w:val="24"/>
          <w:szCs w:val="24"/>
        </w:rPr>
        <w:t>.</w:t>
      </w:r>
    </w:p>
    <w:p w14:paraId="039F859B" w14:textId="77777777" w:rsidR="00CA7C33" w:rsidRDefault="005E044E" w:rsidP="00CA7C33">
      <w:pPr>
        <w:pStyle w:val="BodyText"/>
        <w:spacing w:before="240" w:after="60"/>
        <w:ind w:left="0"/>
        <w:rPr>
          <w:rFonts w:ascii="Arial" w:hAnsi="Arial" w:cs="Arial"/>
          <w:b/>
          <w:bCs/>
        </w:rPr>
      </w:pPr>
      <w:r w:rsidRPr="00CA7C33">
        <w:rPr>
          <w:rFonts w:ascii="Arial" w:hAnsi="Arial" w:cs="Arial"/>
          <w:b/>
          <w:bCs/>
        </w:rPr>
        <w:t>Definitions used in our policy</w:t>
      </w:r>
    </w:p>
    <w:p w14:paraId="565EB8ED" w14:textId="678C121B" w:rsidR="005E044E" w:rsidRPr="00CA7C33" w:rsidRDefault="005E044E" w:rsidP="00CA7C33">
      <w:pPr>
        <w:pStyle w:val="BodyText"/>
        <w:spacing w:before="240" w:after="60"/>
        <w:ind w:left="0"/>
        <w:rPr>
          <w:rFonts w:ascii="Arial" w:hAnsi="Arial" w:cs="Arial"/>
          <w:b/>
          <w:bCs/>
        </w:rPr>
      </w:pPr>
      <w:r w:rsidRPr="00CA7C33">
        <w:rPr>
          <w:rFonts w:ascii="Arial" w:hAnsi="Arial" w:cs="Arial"/>
          <w:szCs w:val="24"/>
        </w:rPr>
        <w:t xml:space="preserve">Impairment can have many causes </w:t>
      </w:r>
      <w:r w:rsidR="00B018D3" w:rsidRPr="00CA7C33">
        <w:rPr>
          <w:rFonts w:ascii="Arial" w:hAnsi="Arial" w:cs="Arial"/>
          <w:szCs w:val="24"/>
        </w:rPr>
        <w:t>including, b</w:t>
      </w:r>
      <w:r w:rsidRPr="00CA7C33">
        <w:rPr>
          <w:rFonts w:ascii="Arial" w:hAnsi="Arial" w:cs="Arial"/>
          <w:szCs w:val="24"/>
        </w:rPr>
        <w:t>ut not limited to</w:t>
      </w:r>
      <w:r w:rsidR="00B018D3" w:rsidRPr="00CA7C33">
        <w:rPr>
          <w:rFonts w:ascii="Arial" w:hAnsi="Arial" w:cs="Arial"/>
          <w:szCs w:val="24"/>
        </w:rPr>
        <w:t>,</w:t>
      </w:r>
      <w:r w:rsidRPr="00CA7C33">
        <w:rPr>
          <w:rFonts w:ascii="Arial" w:hAnsi="Arial" w:cs="Arial"/>
          <w:szCs w:val="24"/>
        </w:rPr>
        <w:t xml:space="preserve"> substance use, fatigue, medical conditions, medications</w:t>
      </w:r>
      <w:r w:rsidR="00B018D3" w:rsidRPr="00CA7C33">
        <w:rPr>
          <w:rFonts w:ascii="Arial" w:hAnsi="Arial" w:cs="Arial"/>
          <w:szCs w:val="24"/>
        </w:rPr>
        <w:t>,</w:t>
      </w:r>
      <w:r w:rsidRPr="00CA7C33">
        <w:rPr>
          <w:rFonts w:ascii="Arial" w:hAnsi="Arial" w:cs="Arial"/>
          <w:szCs w:val="24"/>
        </w:rPr>
        <w:t xml:space="preserve"> and psychological factors</w:t>
      </w:r>
      <w:r w:rsidR="00B018D3" w:rsidRPr="00CA7C33">
        <w:rPr>
          <w:rFonts w:ascii="Arial" w:hAnsi="Arial" w:cs="Arial"/>
          <w:szCs w:val="24"/>
        </w:rPr>
        <w:t xml:space="preserve">. These </w:t>
      </w:r>
      <w:r w:rsidRPr="00CA7C33">
        <w:rPr>
          <w:rFonts w:ascii="Arial" w:hAnsi="Arial" w:cs="Arial"/>
          <w:szCs w:val="24"/>
        </w:rPr>
        <w:t>may affect an employee’s ability to safely perform their assigned work duties. Impairment that creates a health and safety risk to the employee or anyone else must be identified and controlled.</w:t>
      </w:r>
    </w:p>
    <w:p w14:paraId="0AE947EC" w14:textId="0C41D7E4" w:rsidR="005E044E" w:rsidRPr="00E0042F" w:rsidRDefault="005E044E" w:rsidP="00591850">
      <w:pPr>
        <w:spacing w:before="60" w:after="60" w:line="276" w:lineRule="auto"/>
        <w:rPr>
          <w:rFonts w:ascii="Arial" w:hAnsi="Arial" w:cs="Arial"/>
          <w:i/>
          <w:color w:val="F76700"/>
          <w:sz w:val="24"/>
          <w:szCs w:val="24"/>
        </w:rPr>
      </w:pPr>
      <w:r w:rsidRPr="00E0042F">
        <w:rPr>
          <w:rFonts w:ascii="Arial" w:hAnsi="Arial" w:cs="Arial"/>
          <w:i/>
          <w:color w:val="F76700"/>
          <w:sz w:val="24"/>
          <w:szCs w:val="24"/>
        </w:rPr>
        <w:t xml:space="preserve">Define key terms </w:t>
      </w:r>
      <w:r w:rsidR="00D457BA" w:rsidRPr="00E0042F">
        <w:rPr>
          <w:rFonts w:ascii="Arial" w:hAnsi="Arial" w:cs="Arial"/>
          <w:i/>
          <w:color w:val="F76700"/>
          <w:sz w:val="24"/>
          <w:szCs w:val="24"/>
        </w:rPr>
        <w:t>as applied in your policy</w:t>
      </w:r>
      <w:r w:rsidRPr="00E0042F">
        <w:rPr>
          <w:rFonts w:ascii="Arial" w:hAnsi="Arial" w:cs="Arial"/>
          <w:i/>
          <w:color w:val="F76700"/>
          <w:sz w:val="24"/>
          <w:szCs w:val="24"/>
        </w:rPr>
        <w:t>, such as:</w:t>
      </w:r>
    </w:p>
    <w:p w14:paraId="4A36D032" w14:textId="6DD65B74" w:rsidR="005E044E" w:rsidRPr="00E0042F" w:rsidRDefault="005E044E" w:rsidP="00591850">
      <w:pPr>
        <w:pStyle w:val="ListParagraph"/>
        <w:widowControl/>
        <w:numPr>
          <w:ilvl w:val="0"/>
          <w:numId w:val="34"/>
        </w:numPr>
        <w:autoSpaceDE/>
        <w:autoSpaceDN/>
        <w:spacing w:before="60" w:after="60" w:line="276" w:lineRule="auto"/>
        <w:ind w:left="567" w:hanging="425"/>
        <w:rPr>
          <w:rFonts w:ascii="Arial" w:hAnsi="Arial" w:cs="Arial"/>
          <w:i/>
          <w:color w:val="F76700"/>
          <w:sz w:val="24"/>
          <w:szCs w:val="24"/>
        </w:rPr>
      </w:pPr>
      <w:r w:rsidRPr="00E0042F">
        <w:rPr>
          <w:rFonts w:ascii="Arial" w:hAnsi="Arial" w:cs="Arial"/>
          <w:i/>
          <w:color w:val="F76700"/>
          <w:sz w:val="24"/>
          <w:szCs w:val="24"/>
        </w:rPr>
        <w:t>Fit for duty</w:t>
      </w:r>
      <w:r w:rsidR="004152E4" w:rsidRPr="00E0042F">
        <w:rPr>
          <w:rFonts w:ascii="Arial" w:hAnsi="Arial" w:cs="Arial"/>
          <w:i/>
          <w:color w:val="F76700"/>
          <w:sz w:val="24"/>
          <w:szCs w:val="24"/>
        </w:rPr>
        <w:t xml:space="preserve"> - means being in a physical, mental and emotional state that allows the individual to perform assigned tasks competently and in a manner that does not compromise or threaten the safety or health of that individual or others</w:t>
      </w:r>
    </w:p>
    <w:p w14:paraId="48B80C3D" w14:textId="762DF1AF" w:rsidR="004152E4" w:rsidRPr="00E0042F" w:rsidRDefault="004152E4" w:rsidP="00591850">
      <w:pPr>
        <w:pStyle w:val="ListParagraph"/>
        <w:widowControl/>
        <w:numPr>
          <w:ilvl w:val="0"/>
          <w:numId w:val="34"/>
        </w:numPr>
        <w:autoSpaceDE/>
        <w:autoSpaceDN/>
        <w:spacing w:before="60" w:after="60" w:line="276" w:lineRule="auto"/>
        <w:ind w:left="567" w:hanging="425"/>
        <w:rPr>
          <w:rFonts w:ascii="Arial" w:hAnsi="Arial" w:cs="Arial"/>
          <w:i/>
          <w:color w:val="F76700"/>
          <w:sz w:val="24"/>
          <w:szCs w:val="24"/>
        </w:rPr>
      </w:pPr>
      <w:r w:rsidRPr="00E0042F">
        <w:rPr>
          <w:rFonts w:ascii="Arial" w:hAnsi="Arial" w:cs="Arial"/>
          <w:i/>
          <w:color w:val="F76700"/>
          <w:sz w:val="24"/>
          <w:szCs w:val="24"/>
        </w:rPr>
        <w:t xml:space="preserve">Impairment - </w:t>
      </w:r>
      <w:r w:rsidR="009050D0" w:rsidRPr="00E0042F">
        <w:rPr>
          <w:rFonts w:ascii="Arial" w:hAnsi="Arial" w:cs="Arial"/>
          <w:i/>
          <w:color w:val="F76700"/>
          <w:sz w:val="24"/>
          <w:szCs w:val="24"/>
          <w:shd w:val="clear" w:color="auto" w:fill="FFFFFF"/>
        </w:rPr>
        <w:t xml:space="preserve">the condition of having reduced ability to </w:t>
      </w:r>
      <w:r w:rsidR="00B018D3" w:rsidRPr="00E0042F">
        <w:rPr>
          <w:rFonts w:ascii="Arial" w:hAnsi="Arial" w:cs="Arial"/>
          <w:i/>
          <w:color w:val="F76700"/>
          <w:sz w:val="24"/>
          <w:szCs w:val="24"/>
          <w:shd w:val="clear" w:color="auto" w:fill="FFFFFF"/>
        </w:rPr>
        <w:t>do their work</w:t>
      </w:r>
      <w:r w:rsidR="009050D0" w:rsidRPr="00E0042F">
        <w:rPr>
          <w:rFonts w:ascii="Arial" w:hAnsi="Arial" w:cs="Arial"/>
          <w:i/>
          <w:color w:val="F76700"/>
          <w:sz w:val="24"/>
          <w:szCs w:val="24"/>
          <w:shd w:val="clear" w:color="auto" w:fill="FFFFFF"/>
        </w:rPr>
        <w:t>; circumstances in which a worker’s mental and/or physical ability to safely perform job-related tasks is negatively affected. Impairment causes include drugs (prescription, over-the-counter, or illicit), alcohol, fatigue and others.</w:t>
      </w:r>
    </w:p>
    <w:p w14:paraId="33DDDDBD" w14:textId="791094F3" w:rsidR="005E044E" w:rsidRPr="00E0042F" w:rsidRDefault="005E044E" w:rsidP="00591850">
      <w:pPr>
        <w:pStyle w:val="ListParagraph"/>
        <w:widowControl/>
        <w:numPr>
          <w:ilvl w:val="0"/>
          <w:numId w:val="34"/>
        </w:numPr>
        <w:autoSpaceDE/>
        <w:autoSpaceDN/>
        <w:spacing w:before="60" w:after="60" w:line="276" w:lineRule="auto"/>
        <w:ind w:left="567" w:hanging="425"/>
        <w:rPr>
          <w:rFonts w:ascii="Arial" w:hAnsi="Arial" w:cs="Arial"/>
          <w:i/>
          <w:color w:val="F76700"/>
          <w:sz w:val="24"/>
          <w:szCs w:val="24"/>
        </w:rPr>
      </w:pPr>
      <w:r w:rsidRPr="00E0042F">
        <w:rPr>
          <w:rFonts w:ascii="Arial" w:hAnsi="Arial" w:cs="Arial"/>
          <w:i/>
          <w:color w:val="F76700"/>
          <w:sz w:val="24"/>
          <w:szCs w:val="24"/>
        </w:rPr>
        <w:t>Substance</w:t>
      </w:r>
      <w:r w:rsidR="00E0042F">
        <w:rPr>
          <w:rFonts w:ascii="Arial" w:hAnsi="Arial" w:cs="Arial"/>
          <w:i/>
          <w:color w:val="F76700"/>
          <w:sz w:val="24"/>
          <w:szCs w:val="24"/>
        </w:rPr>
        <w:t>, accommodation, etc.</w:t>
      </w:r>
      <w:r w:rsidR="009050D0" w:rsidRPr="00E0042F">
        <w:rPr>
          <w:rFonts w:ascii="Arial" w:hAnsi="Arial" w:cs="Arial"/>
          <w:i/>
          <w:color w:val="F76700"/>
          <w:sz w:val="24"/>
          <w:szCs w:val="24"/>
        </w:rPr>
        <w:t xml:space="preserve"> </w:t>
      </w:r>
    </w:p>
    <w:p w14:paraId="54062DF4" w14:textId="6F8470E8" w:rsidR="00591850" w:rsidRPr="00E0042F" w:rsidRDefault="003479C1" w:rsidP="00591850">
      <w:pPr>
        <w:pStyle w:val="ListParagraph"/>
        <w:widowControl/>
        <w:numPr>
          <w:ilvl w:val="0"/>
          <w:numId w:val="34"/>
        </w:numPr>
        <w:autoSpaceDE/>
        <w:autoSpaceDN/>
        <w:spacing w:before="60" w:after="60" w:line="276" w:lineRule="auto"/>
        <w:ind w:left="567" w:hanging="425"/>
        <w:rPr>
          <w:rFonts w:ascii="Arial" w:hAnsi="Arial" w:cs="Arial"/>
          <w:i/>
          <w:color w:val="F76700"/>
          <w:sz w:val="24"/>
          <w:szCs w:val="24"/>
        </w:rPr>
      </w:pPr>
      <w:r w:rsidRPr="00E0042F">
        <w:rPr>
          <w:rFonts w:ascii="Arial" w:hAnsi="Arial" w:cs="Arial"/>
          <w:i/>
          <w:color w:val="F76700"/>
          <w:sz w:val="24"/>
          <w:szCs w:val="24"/>
        </w:rPr>
        <w:t>Accommodation</w:t>
      </w:r>
    </w:p>
    <w:p w14:paraId="5A2C31C8" w14:textId="3790808A" w:rsidR="00A97EEF" w:rsidRPr="00CA7C33" w:rsidRDefault="00A97EEF" w:rsidP="006E4B82">
      <w:pPr>
        <w:pStyle w:val="BodyText"/>
        <w:spacing w:before="240" w:after="60"/>
        <w:ind w:left="0"/>
        <w:rPr>
          <w:rFonts w:ascii="Arial" w:hAnsi="Arial" w:cs="Arial"/>
          <w:b/>
          <w:bCs/>
        </w:rPr>
      </w:pPr>
      <w:r w:rsidRPr="00CA7C33">
        <w:rPr>
          <w:rFonts w:ascii="Arial" w:hAnsi="Arial" w:cs="Arial"/>
          <w:b/>
          <w:bCs/>
        </w:rPr>
        <w:t>Education</w:t>
      </w:r>
    </w:p>
    <w:p w14:paraId="6C7EA257" w14:textId="7DB5C560" w:rsidR="00A97EEF" w:rsidRPr="00CA7C33" w:rsidRDefault="00211363" w:rsidP="002D13EF">
      <w:pPr>
        <w:spacing w:before="60" w:after="60" w:line="276" w:lineRule="auto"/>
        <w:rPr>
          <w:rFonts w:ascii="Arial" w:hAnsi="Arial" w:cs="Arial"/>
          <w:sz w:val="24"/>
          <w:szCs w:val="24"/>
        </w:rPr>
      </w:pPr>
      <w:r w:rsidRPr="00E0042F">
        <w:rPr>
          <w:rFonts w:ascii="Arial" w:hAnsi="Arial" w:cs="Arial"/>
          <w:bCs/>
          <w:i/>
          <w:iCs/>
          <w:color w:val="F76700"/>
          <w:sz w:val="24"/>
          <w:szCs w:val="24"/>
        </w:rPr>
        <w:t>[Organization]</w:t>
      </w:r>
      <w:r w:rsidRPr="00E0042F">
        <w:rPr>
          <w:rFonts w:ascii="Arial" w:hAnsi="Arial" w:cs="Arial"/>
          <w:bCs/>
          <w:color w:val="F76700"/>
          <w:sz w:val="24"/>
          <w:szCs w:val="24"/>
        </w:rPr>
        <w:t xml:space="preserve"> </w:t>
      </w:r>
      <w:r w:rsidR="00A97EEF" w:rsidRPr="00CA7C33">
        <w:rPr>
          <w:rFonts w:ascii="Arial" w:hAnsi="Arial" w:cs="Arial"/>
          <w:sz w:val="24"/>
          <w:szCs w:val="24"/>
        </w:rPr>
        <w:t>will provide appropriate education and training to employees, supervisors, and managers so that each party understands this policy, the requirements that apply to them, and their role in implementing this policy. For example, such training and education will explain:</w:t>
      </w:r>
    </w:p>
    <w:p w14:paraId="5126D7E5" w14:textId="77777777" w:rsidR="00A97EEF" w:rsidRPr="00CA7C33" w:rsidRDefault="00A97EEF" w:rsidP="006E4B82">
      <w:pPr>
        <w:pStyle w:val="ListParagraph"/>
        <w:widowControl/>
        <w:numPr>
          <w:ilvl w:val="0"/>
          <w:numId w:val="31"/>
        </w:numPr>
        <w:autoSpaceDE/>
        <w:autoSpaceDN/>
        <w:spacing w:before="60" w:after="60" w:line="276" w:lineRule="auto"/>
        <w:ind w:left="402" w:hanging="357"/>
        <w:rPr>
          <w:rFonts w:ascii="Arial" w:hAnsi="Arial" w:cs="Arial"/>
          <w:sz w:val="24"/>
          <w:szCs w:val="24"/>
        </w:rPr>
      </w:pPr>
      <w:r w:rsidRPr="00CA7C33">
        <w:rPr>
          <w:rFonts w:ascii="Arial" w:hAnsi="Arial" w:cs="Arial"/>
          <w:sz w:val="24"/>
          <w:szCs w:val="24"/>
        </w:rPr>
        <w:t>What impairment is, its common causes, and how impairment impacts a person’s mental and physical abilities to safely do their work</w:t>
      </w:r>
    </w:p>
    <w:p w14:paraId="5A35426F" w14:textId="23B41EB4" w:rsidR="00A97EEF" w:rsidRPr="00CA7C33" w:rsidRDefault="00B37653" w:rsidP="006E4B82">
      <w:pPr>
        <w:pStyle w:val="ListParagraph"/>
        <w:widowControl/>
        <w:numPr>
          <w:ilvl w:val="0"/>
          <w:numId w:val="31"/>
        </w:numPr>
        <w:autoSpaceDE/>
        <w:autoSpaceDN/>
        <w:spacing w:before="60" w:after="60" w:line="276" w:lineRule="auto"/>
        <w:ind w:left="402" w:hanging="357"/>
        <w:rPr>
          <w:rFonts w:ascii="Arial" w:hAnsi="Arial" w:cs="Arial"/>
          <w:sz w:val="24"/>
          <w:szCs w:val="24"/>
        </w:rPr>
      </w:pPr>
      <w:r w:rsidRPr="00CA7C33">
        <w:rPr>
          <w:rFonts w:ascii="Arial" w:hAnsi="Arial" w:cs="Arial"/>
          <w:sz w:val="24"/>
          <w:szCs w:val="24"/>
        </w:rPr>
        <w:t xml:space="preserve">Our </w:t>
      </w:r>
      <w:r w:rsidR="00A97EEF" w:rsidRPr="00CA7C33">
        <w:rPr>
          <w:rFonts w:ascii="Arial" w:hAnsi="Arial" w:cs="Arial"/>
          <w:sz w:val="24"/>
          <w:szCs w:val="24"/>
        </w:rPr>
        <w:t>policy and program</w:t>
      </w:r>
    </w:p>
    <w:p w14:paraId="484278C9" w14:textId="77777777" w:rsidR="00A97EEF" w:rsidRPr="00CA7C33" w:rsidRDefault="00A97EEF" w:rsidP="006E4B82">
      <w:pPr>
        <w:pStyle w:val="ListParagraph"/>
        <w:widowControl/>
        <w:numPr>
          <w:ilvl w:val="0"/>
          <w:numId w:val="31"/>
        </w:numPr>
        <w:autoSpaceDE/>
        <w:autoSpaceDN/>
        <w:spacing w:before="60" w:after="60" w:line="276" w:lineRule="auto"/>
        <w:ind w:left="402" w:hanging="357"/>
        <w:rPr>
          <w:rFonts w:ascii="Arial" w:hAnsi="Arial" w:cs="Arial"/>
          <w:sz w:val="24"/>
          <w:szCs w:val="24"/>
        </w:rPr>
      </w:pPr>
      <w:r w:rsidRPr="00CA7C33">
        <w:rPr>
          <w:rFonts w:ascii="Arial" w:hAnsi="Arial" w:cs="Arial"/>
          <w:sz w:val="24"/>
          <w:szCs w:val="24"/>
        </w:rPr>
        <w:t>Individual roles, responsibilities, and requirements</w:t>
      </w:r>
    </w:p>
    <w:p w14:paraId="39209667" w14:textId="77777777" w:rsidR="00A97EEF" w:rsidRPr="00CA7C33" w:rsidRDefault="00A97EEF" w:rsidP="006E4B82">
      <w:pPr>
        <w:pStyle w:val="ListParagraph"/>
        <w:widowControl/>
        <w:numPr>
          <w:ilvl w:val="0"/>
          <w:numId w:val="31"/>
        </w:numPr>
        <w:autoSpaceDE/>
        <w:autoSpaceDN/>
        <w:spacing w:before="60" w:after="60" w:line="276" w:lineRule="auto"/>
        <w:ind w:left="402" w:hanging="357"/>
        <w:rPr>
          <w:rFonts w:ascii="Arial" w:hAnsi="Arial" w:cs="Arial"/>
          <w:sz w:val="24"/>
          <w:szCs w:val="24"/>
        </w:rPr>
      </w:pPr>
      <w:r w:rsidRPr="00CA7C33">
        <w:rPr>
          <w:rFonts w:ascii="Arial" w:hAnsi="Arial" w:cs="Arial"/>
          <w:sz w:val="24"/>
          <w:szCs w:val="24"/>
        </w:rPr>
        <w:t>Confidential reporting process</w:t>
      </w:r>
    </w:p>
    <w:p w14:paraId="3236D006" w14:textId="77777777" w:rsidR="00A97EEF" w:rsidRPr="00CA7C33" w:rsidRDefault="00A97EEF" w:rsidP="006E4B82">
      <w:pPr>
        <w:pStyle w:val="ListParagraph"/>
        <w:widowControl/>
        <w:numPr>
          <w:ilvl w:val="0"/>
          <w:numId w:val="31"/>
        </w:numPr>
        <w:autoSpaceDE/>
        <w:autoSpaceDN/>
        <w:spacing w:before="60" w:after="60" w:line="276" w:lineRule="auto"/>
        <w:ind w:left="402" w:hanging="357"/>
        <w:rPr>
          <w:rFonts w:ascii="Arial" w:hAnsi="Arial" w:cs="Arial"/>
          <w:sz w:val="24"/>
          <w:szCs w:val="24"/>
        </w:rPr>
      </w:pPr>
      <w:r w:rsidRPr="00CA7C33">
        <w:rPr>
          <w:rFonts w:ascii="Arial" w:hAnsi="Arial" w:cs="Arial"/>
          <w:sz w:val="24"/>
          <w:szCs w:val="24"/>
        </w:rPr>
        <w:t>Process for assessing fitness for duty</w:t>
      </w:r>
    </w:p>
    <w:p w14:paraId="7BD75184" w14:textId="77777777" w:rsidR="00A97EEF" w:rsidRPr="00CA7C33" w:rsidRDefault="00A97EEF" w:rsidP="006E4B82">
      <w:pPr>
        <w:pStyle w:val="ListParagraph"/>
        <w:widowControl/>
        <w:numPr>
          <w:ilvl w:val="0"/>
          <w:numId w:val="31"/>
        </w:numPr>
        <w:autoSpaceDE/>
        <w:autoSpaceDN/>
        <w:spacing w:before="60" w:after="60" w:line="276" w:lineRule="auto"/>
        <w:ind w:left="402" w:hanging="357"/>
        <w:rPr>
          <w:rFonts w:ascii="Arial" w:hAnsi="Arial" w:cs="Arial"/>
          <w:sz w:val="24"/>
          <w:szCs w:val="24"/>
        </w:rPr>
      </w:pPr>
      <w:r w:rsidRPr="00CA7C33">
        <w:rPr>
          <w:rFonts w:ascii="Arial" w:hAnsi="Arial" w:cs="Arial"/>
          <w:sz w:val="24"/>
          <w:szCs w:val="24"/>
        </w:rPr>
        <w:t>The investigation process</w:t>
      </w:r>
    </w:p>
    <w:p w14:paraId="0E5F1EE8" w14:textId="77777777" w:rsidR="00A97EEF" w:rsidRPr="00CA7C33" w:rsidRDefault="00A97EEF" w:rsidP="006E4B82">
      <w:pPr>
        <w:pStyle w:val="ListParagraph"/>
        <w:widowControl/>
        <w:numPr>
          <w:ilvl w:val="0"/>
          <w:numId w:val="31"/>
        </w:numPr>
        <w:autoSpaceDE/>
        <w:autoSpaceDN/>
        <w:spacing w:before="60" w:after="60" w:line="276" w:lineRule="auto"/>
        <w:ind w:left="402" w:hanging="357"/>
        <w:rPr>
          <w:rFonts w:ascii="Arial" w:hAnsi="Arial" w:cs="Arial"/>
          <w:sz w:val="24"/>
          <w:szCs w:val="24"/>
        </w:rPr>
      </w:pPr>
      <w:r w:rsidRPr="00CA7C33">
        <w:rPr>
          <w:rFonts w:ascii="Arial" w:hAnsi="Arial" w:cs="Arial"/>
          <w:sz w:val="24"/>
          <w:szCs w:val="24"/>
        </w:rPr>
        <w:t xml:space="preserve">Measures the employer will use to satisfy duty to accommodate requirements </w:t>
      </w:r>
    </w:p>
    <w:p w14:paraId="723157C3" w14:textId="56084DF7" w:rsidR="00A97EEF" w:rsidRPr="00CA7C33" w:rsidRDefault="00A97EEF" w:rsidP="006E4B82">
      <w:pPr>
        <w:pStyle w:val="ListParagraph"/>
        <w:widowControl/>
        <w:numPr>
          <w:ilvl w:val="0"/>
          <w:numId w:val="31"/>
        </w:numPr>
        <w:autoSpaceDE/>
        <w:autoSpaceDN/>
        <w:spacing w:before="60" w:after="60" w:line="276" w:lineRule="auto"/>
        <w:ind w:left="402" w:hanging="357"/>
        <w:rPr>
          <w:rFonts w:ascii="Arial" w:hAnsi="Arial" w:cs="Arial"/>
          <w:sz w:val="24"/>
          <w:szCs w:val="24"/>
        </w:rPr>
      </w:pPr>
      <w:r w:rsidRPr="00CA7C33">
        <w:rPr>
          <w:rFonts w:ascii="Arial" w:hAnsi="Arial" w:cs="Arial"/>
          <w:sz w:val="24"/>
          <w:szCs w:val="24"/>
        </w:rPr>
        <w:t xml:space="preserve">Support mechanisms </w:t>
      </w:r>
      <w:r w:rsidR="00B37653" w:rsidRPr="00CA7C33">
        <w:rPr>
          <w:rFonts w:ascii="Arial" w:hAnsi="Arial" w:cs="Arial"/>
          <w:sz w:val="24"/>
          <w:szCs w:val="24"/>
        </w:rPr>
        <w:t xml:space="preserve">such as </w:t>
      </w:r>
      <w:r w:rsidRPr="00CA7C33">
        <w:rPr>
          <w:rFonts w:ascii="Arial" w:hAnsi="Arial" w:cs="Arial"/>
          <w:sz w:val="24"/>
          <w:szCs w:val="24"/>
        </w:rPr>
        <w:t>employee and family assistance programs.</w:t>
      </w:r>
    </w:p>
    <w:p w14:paraId="785865EC" w14:textId="7B47FA95" w:rsidR="006E4B82" w:rsidRPr="00CA7C33" w:rsidRDefault="006E4B82" w:rsidP="006E4B82">
      <w:pPr>
        <w:pStyle w:val="BodyText"/>
        <w:spacing w:before="240" w:after="60"/>
        <w:ind w:left="0"/>
        <w:rPr>
          <w:rFonts w:ascii="Arial" w:hAnsi="Arial" w:cs="Arial"/>
          <w:b/>
          <w:bCs/>
        </w:rPr>
      </w:pPr>
      <w:r w:rsidRPr="00CA7C33">
        <w:rPr>
          <w:rFonts w:ascii="Arial" w:hAnsi="Arial" w:cs="Arial"/>
          <w:b/>
          <w:bCs/>
        </w:rPr>
        <w:t>Disclosure and reporting</w:t>
      </w:r>
    </w:p>
    <w:p w14:paraId="724B0CFC" w14:textId="17A3E003" w:rsidR="006E4B82" w:rsidRPr="00CA7C33" w:rsidRDefault="006E4B82" w:rsidP="006E4B82">
      <w:pPr>
        <w:spacing w:before="120" w:after="120" w:line="276" w:lineRule="auto"/>
        <w:rPr>
          <w:rFonts w:ascii="Arial" w:hAnsi="Arial" w:cs="Arial"/>
          <w:sz w:val="24"/>
          <w:szCs w:val="24"/>
        </w:rPr>
      </w:pPr>
      <w:r w:rsidRPr="00CA7C33">
        <w:rPr>
          <w:rFonts w:ascii="Arial" w:hAnsi="Arial" w:cs="Arial"/>
          <w:sz w:val="24"/>
          <w:szCs w:val="24"/>
        </w:rPr>
        <w:t xml:space="preserve">Every employee must work in compliance with this policy and supporting procedures. </w:t>
      </w:r>
      <w:r w:rsidRPr="00CA7C33">
        <w:rPr>
          <w:rFonts w:ascii="Arial" w:hAnsi="Arial" w:cs="Arial"/>
          <w:color w:val="000000"/>
          <w:sz w:val="24"/>
          <w:szCs w:val="24"/>
        </w:rPr>
        <w:t xml:space="preserve">An </w:t>
      </w:r>
      <w:r w:rsidRPr="00CA7C33">
        <w:rPr>
          <w:rFonts w:ascii="Arial" w:hAnsi="Arial" w:cs="Arial"/>
          <w:color w:val="000000"/>
          <w:sz w:val="24"/>
          <w:szCs w:val="24"/>
        </w:rPr>
        <w:lastRenderedPageBreak/>
        <w:t xml:space="preserve">employee with a physical or mental impairment that may affect their ability to safely perform assigned work must inform their supervisor or employer. </w:t>
      </w:r>
      <w:r w:rsidRPr="00CA7C33">
        <w:rPr>
          <w:rFonts w:ascii="Arial" w:hAnsi="Arial" w:cs="Arial"/>
          <w:sz w:val="24"/>
          <w:szCs w:val="24"/>
        </w:rPr>
        <w:t xml:space="preserve">Employees must also report to their supervisor if they have reason to believe that a co-worker may be impaired and </w:t>
      </w:r>
      <w:r w:rsidRPr="00CA7C33">
        <w:rPr>
          <w:rFonts w:ascii="Arial" w:eastAsia="Times New Roman" w:hAnsi="Arial" w:cs="Arial"/>
          <w:color w:val="000000" w:themeColor="text1"/>
          <w:sz w:val="24"/>
          <w:szCs w:val="24"/>
        </w:rPr>
        <w:t>unable to perform assigned work functions safely</w:t>
      </w:r>
      <w:r w:rsidRPr="00CA7C33">
        <w:rPr>
          <w:rFonts w:ascii="Arial" w:hAnsi="Arial" w:cs="Arial"/>
          <w:sz w:val="24"/>
          <w:szCs w:val="24"/>
        </w:rPr>
        <w:t>, or if they become aware of an unsafe work situation. Employees do not need to disclose to their supervisor the cause of the impairment.</w:t>
      </w:r>
    </w:p>
    <w:p w14:paraId="443E224C" w14:textId="76FDE682" w:rsidR="006E4B82" w:rsidRPr="00CA7C33" w:rsidRDefault="006E4B82" w:rsidP="006E4B82">
      <w:pPr>
        <w:pStyle w:val="NormalWeb"/>
        <w:spacing w:before="120" w:beforeAutospacing="0" w:after="120" w:afterAutospacing="0" w:line="276" w:lineRule="auto"/>
        <w:rPr>
          <w:rFonts w:ascii="Arial" w:eastAsiaTheme="minorHAnsi" w:hAnsi="Arial" w:cs="Arial"/>
          <w:lang w:eastAsia="en-US"/>
        </w:rPr>
      </w:pPr>
      <w:r w:rsidRPr="00CA7C33">
        <w:rPr>
          <w:rFonts w:ascii="Arial" w:eastAsiaTheme="minorHAnsi" w:hAnsi="Arial" w:cs="Arial"/>
          <w:lang w:eastAsia="en-US"/>
        </w:rPr>
        <w:t>If a supervisor becomes aware of an employee showing signs they may be impaired and their ability to perform their job safely is at risk, the supervisor will take action and handle the situation promptly</w:t>
      </w:r>
      <w:r w:rsidR="00B37653" w:rsidRPr="00CA7C33">
        <w:rPr>
          <w:rFonts w:ascii="Arial" w:eastAsiaTheme="minorHAnsi" w:hAnsi="Arial" w:cs="Arial"/>
          <w:lang w:eastAsia="en-US"/>
        </w:rPr>
        <w:t xml:space="preserve">. Our </w:t>
      </w:r>
      <w:r w:rsidRPr="00CA7C33">
        <w:rPr>
          <w:rFonts w:ascii="Arial" w:eastAsiaTheme="minorHAnsi" w:hAnsi="Arial" w:cs="Arial"/>
          <w:lang w:eastAsia="en-US"/>
        </w:rPr>
        <w:t xml:space="preserve">procedures </w:t>
      </w:r>
      <w:r w:rsidR="00B37653" w:rsidRPr="00CA7C33">
        <w:rPr>
          <w:rFonts w:ascii="Arial" w:eastAsiaTheme="minorHAnsi" w:hAnsi="Arial" w:cs="Arial"/>
          <w:lang w:eastAsia="en-US"/>
        </w:rPr>
        <w:t xml:space="preserve">in this situation </w:t>
      </w:r>
      <w:r w:rsidRPr="00CA7C33">
        <w:rPr>
          <w:rFonts w:ascii="Arial" w:eastAsiaTheme="minorHAnsi" w:hAnsi="Arial" w:cs="Arial"/>
          <w:lang w:eastAsia="en-US"/>
        </w:rPr>
        <w:t>begin</w:t>
      </w:r>
      <w:r w:rsidR="00B37653" w:rsidRPr="00CA7C33">
        <w:rPr>
          <w:rFonts w:ascii="Arial" w:eastAsiaTheme="minorHAnsi" w:hAnsi="Arial" w:cs="Arial"/>
          <w:lang w:eastAsia="en-US"/>
        </w:rPr>
        <w:t xml:space="preserve"> </w:t>
      </w:r>
      <w:r w:rsidRPr="00CA7C33">
        <w:rPr>
          <w:rFonts w:ascii="Arial" w:eastAsiaTheme="minorHAnsi" w:hAnsi="Arial" w:cs="Arial"/>
          <w:lang w:eastAsia="en-US"/>
        </w:rPr>
        <w:t>with:</w:t>
      </w:r>
    </w:p>
    <w:p w14:paraId="1EB6961A" w14:textId="77777777" w:rsidR="006E4B82" w:rsidRPr="00CA7C33" w:rsidRDefault="006E4B82" w:rsidP="006E4B82">
      <w:pPr>
        <w:pStyle w:val="NormalWeb"/>
        <w:numPr>
          <w:ilvl w:val="0"/>
          <w:numId w:val="36"/>
        </w:numPr>
        <w:spacing w:before="60" w:beforeAutospacing="0" w:after="60" w:afterAutospacing="0" w:line="276" w:lineRule="auto"/>
        <w:ind w:left="567" w:hanging="425"/>
        <w:rPr>
          <w:rFonts w:ascii="Arial" w:hAnsi="Arial" w:cs="Arial"/>
          <w:color w:val="000000"/>
        </w:rPr>
      </w:pPr>
      <w:r w:rsidRPr="00CA7C33">
        <w:rPr>
          <w:rFonts w:ascii="Arial" w:hAnsi="Arial" w:cs="Arial"/>
          <w:color w:val="000000"/>
        </w:rPr>
        <w:t>Immediately removing the employee from the workplace to ensure that neither the employee nor any other person is subject to undue risk</w:t>
      </w:r>
    </w:p>
    <w:p w14:paraId="5DA92AC7" w14:textId="77777777" w:rsidR="006E4B82" w:rsidRPr="00CA7C33" w:rsidRDefault="006E4B82" w:rsidP="006E4B82">
      <w:pPr>
        <w:pStyle w:val="NormalWeb"/>
        <w:numPr>
          <w:ilvl w:val="0"/>
          <w:numId w:val="36"/>
        </w:numPr>
        <w:spacing w:before="60" w:beforeAutospacing="0" w:after="60" w:afterAutospacing="0" w:line="276" w:lineRule="auto"/>
        <w:ind w:left="567" w:hanging="425"/>
        <w:rPr>
          <w:rFonts w:ascii="Arial" w:hAnsi="Arial" w:cs="Arial"/>
          <w:color w:val="000000"/>
        </w:rPr>
      </w:pPr>
      <w:r w:rsidRPr="00CA7C33">
        <w:rPr>
          <w:rFonts w:ascii="Arial" w:hAnsi="Arial" w:cs="Arial"/>
          <w:color w:val="000000"/>
        </w:rPr>
        <w:t>Directing the employee to not operate any vehicle</w:t>
      </w:r>
    </w:p>
    <w:p w14:paraId="3DDAEB23" w14:textId="05810C5B" w:rsidR="006E4B82" w:rsidRPr="00CA7C33" w:rsidRDefault="006E4B82" w:rsidP="006E4B82">
      <w:pPr>
        <w:pStyle w:val="NormalWeb"/>
        <w:numPr>
          <w:ilvl w:val="0"/>
          <w:numId w:val="36"/>
        </w:numPr>
        <w:spacing w:before="60" w:beforeAutospacing="0" w:after="60" w:afterAutospacing="0" w:line="276" w:lineRule="auto"/>
        <w:ind w:left="567" w:hanging="425"/>
        <w:rPr>
          <w:rFonts w:ascii="Arial" w:hAnsi="Arial" w:cs="Arial"/>
          <w:color w:val="000000"/>
        </w:rPr>
      </w:pPr>
      <w:r w:rsidRPr="00CA7C33">
        <w:rPr>
          <w:rFonts w:ascii="Arial" w:hAnsi="Arial" w:cs="Arial"/>
          <w:color w:val="000000"/>
        </w:rPr>
        <w:t>Providing the impaired employee with a safe means of transport to their home or other safe location</w:t>
      </w:r>
    </w:p>
    <w:p w14:paraId="127B6533" w14:textId="323A161B" w:rsidR="006E4B82" w:rsidRPr="00CA7C33" w:rsidRDefault="006E4B82" w:rsidP="006E4B82">
      <w:pPr>
        <w:pStyle w:val="NormalWeb"/>
        <w:numPr>
          <w:ilvl w:val="0"/>
          <w:numId w:val="36"/>
        </w:numPr>
        <w:spacing w:before="60" w:beforeAutospacing="0" w:after="60" w:afterAutospacing="0" w:line="276" w:lineRule="auto"/>
        <w:ind w:left="567" w:hanging="425"/>
        <w:rPr>
          <w:rFonts w:ascii="Arial" w:hAnsi="Arial" w:cs="Arial"/>
          <w:color w:val="000000"/>
        </w:rPr>
      </w:pPr>
      <w:r w:rsidRPr="00CA7C33">
        <w:rPr>
          <w:rFonts w:ascii="Arial" w:hAnsi="Arial" w:cs="Arial"/>
          <w:color w:val="000000"/>
        </w:rPr>
        <w:t xml:space="preserve">Documenting occasions when an employee has been determined to not be fit for duty, and steps taken by </w:t>
      </w:r>
      <w:r w:rsidR="00B37653" w:rsidRPr="00CA7C33">
        <w:rPr>
          <w:rFonts w:ascii="Arial" w:hAnsi="Arial" w:cs="Arial"/>
          <w:color w:val="000000"/>
        </w:rPr>
        <w:t xml:space="preserve">our organization </w:t>
      </w:r>
      <w:r w:rsidRPr="00CA7C33">
        <w:rPr>
          <w:rFonts w:ascii="Arial" w:hAnsi="Arial" w:cs="Arial"/>
          <w:color w:val="000000"/>
        </w:rPr>
        <w:t>to respond to the situation</w:t>
      </w:r>
    </w:p>
    <w:p w14:paraId="22E613F2" w14:textId="208981AD" w:rsidR="006E4B82" w:rsidRPr="00CA7C33" w:rsidRDefault="006E4B82" w:rsidP="006E4B82">
      <w:pPr>
        <w:pStyle w:val="NormalWeb"/>
        <w:spacing w:before="120" w:beforeAutospacing="0" w:after="120" w:afterAutospacing="0" w:line="276" w:lineRule="auto"/>
        <w:rPr>
          <w:rFonts w:ascii="Arial" w:eastAsiaTheme="minorHAnsi" w:hAnsi="Arial" w:cs="Arial"/>
          <w:lang w:eastAsia="en-US"/>
        </w:rPr>
      </w:pPr>
      <w:r w:rsidRPr="00CA7C33">
        <w:rPr>
          <w:rFonts w:ascii="Arial" w:eastAsiaTheme="minorHAnsi" w:hAnsi="Arial" w:cs="Arial"/>
          <w:lang w:eastAsia="en-US"/>
        </w:rPr>
        <w:t xml:space="preserve">Employees who report health and safety concerns are protected under the </w:t>
      </w:r>
      <w:r w:rsidRPr="00CA7C33">
        <w:rPr>
          <w:rFonts w:ascii="Arial" w:eastAsiaTheme="minorHAnsi" w:hAnsi="Arial" w:cs="Arial"/>
          <w:i/>
          <w:iCs/>
          <w:lang w:eastAsia="en-US"/>
        </w:rPr>
        <w:t>Workers Compensation Act</w:t>
      </w:r>
      <w:r w:rsidRPr="00CA7C33">
        <w:rPr>
          <w:rFonts w:ascii="Arial" w:eastAsiaTheme="minorHAnsi" w:hAnsi="Arial" w:cs="Arial"/>
          <w:lang w:eastAsia="en-US"/>
        </w:rPr>
        <w:t>. This does not eliminate our ability to manage the performance of our employees</w:t>
      </w:r>
      <w:r w:rsidRPr="00CA7C33">
        <w:rPr>
          <w:rFonts w:ascii="Arial" w:eastAsiaTheme="minorHAnsi" w:hAnsi="Arial" w:cs="Arial"/>
          <w:i/>
          <w:lang w:eastAsia="en-US"/>
        </w:rPr>
        <w:t>.</w:t>
      </w:r>
      <w:r w:rsidRPr="00CA7C33">
        <w:rPr>
          <w:rFonts w:ascii="Arial" w:eastAsiaTheme="minorHAnsi" w:hAnsi="Arial" w:cs="Arial"/>
          <w:lang w:eastAsia="en-US"/>
        </w:rPr>
        <w:t xml:space="preserve"> </w:t>
      </w:r>
    </w:p>
    <w:p w14:paraId="6F97EA27" w14:textId="60C59DE9" w:rsidR="006E4B82" w:rsidRPr="00CA7C33" w:rsidRDefault="006E4B82" w:rsidP="006E4B82">
      <w:pPr>
        <w:spacing w:before="120" w:after="120" w:line="276" w:lineRule="auto"/>
        <w:rPr>
          <w:rFonts w:ascii="Arial" w:hAnsi="Arial" w:cs="Arial"/>
          <w:sz w:val="24"/>
          <w:szCs w:val="24"/>
        </w:rPr>
      </w:pPr>
      <w:r w:rsidRPr="00E0042F">
        <w:rPr>
          <w:rFonts w:ascii="Arial" w:hAnsi="Arial" w:cs="Arial"/>
          <w:bCs/>
          <w:i/>
          <w:iCs/>
          <w:color w:val="F76700"/>
          <w:sz w:val="24"/>
          <w:szCs w:val="24"/>
        </w:rPr>
        <w:t>[Organization]</w:t>
      </w:r>
      <w:r w:rsidRPr="00E0042F">
        <w:rPr>
          <w:rFonts w:ascii="Arial" w:hAnsi="Arial" w:cs="Arial"/>
          <w:b/>
          <w:i/>
          <w:iCs/>
          <w:color w:val="F76700"/>
          <w:sz w:val="24"/>
          <w:szCs w:val="24"/>
        </w:rPr>
        <w:t xml:space="preserve"> </w:t>
      </w:r>
      <w:r w:rsidRPr="00CA7C33">
        <w:rPr>
          <w:rFonts w:ascii="Arial" w:hAnsi="Arial" w:cs="Arial"/>
          <w:sz w:val="24"/>
          <w:szCs w:val="24"/>
        </w:rPr>
        <w:t>is committed to ensuring any personal information received is kept in confidence. The privacy of the individual reporting suspected workplace impairment and the individual who is experiencing the impairment will be respected.</w:t>
      </w:r>
    </w:p>
    <w:p w14:paraId="31FEBFB2" w14:textId="77777777" w:rsidR="006E4B82" w:rsidRPr="00E0042F" w:rsidRDefault="006E4B82" w:rsidP="006E4B82">
      <w:pPr>
        <w:spacing w:before="120" w:after="120" w:line="276" w:lineRule="auto"/>
        <w:rPr>
          <w:rFonts w:ascii="Arial" w:hAnsi="Arial" w:cs="Arial"/>
          <w:i/>
          <w:iCs/>
          <w:color w:val="F76700"/>
          <w:sz w:val="24"/>
          <w:szCs w:val="24"/>
        </w:rPr>
      </w:pPr>
      <w:r w:rsidRPr="00E0042F">
        <w:rPr>
          <w:rFonts w:ascii="Arial" w:hAnsi="Arial" w:cs="Arial"/>
          <w:i/>
          <w:iCs/>
          <w:color w:val="F76700"/>
          <w:sz w:val="24"/>
          <w:szCs w:val="24"/>
        </w:rPr>
        <w:t>[Include references to / relevant details about the organization’s privacy/confidential policy.  Protections for confidential information must comply with privacy and human rights laws.]</w:t>
      </w:r>
    </w:p>
    <w:p w14:paraId="150CEE4D" w14:textId="77777777" w:rsidR="006E4B82" w:rsidRPr="00CA7C33" w:rsidRDefault="006E4B82" w:rsidP="00D470B4">
      <w:pPr>
        <w:pStyle w:val="BodyText"/>
        <w:spacing w:before="240" w:after="60"/>
        <w:ind w:left="0"/>
        <w:rPr>
          <w:rFonts w:ascii="Arial" w:hAnsi="Arial" w:cs="Arial"/>
          <w:b/>
          <w:bCs/>
        </w:rPr>
      </w:pPr>
      <w:r w:rsidRPr="00CA7C33">
        <w:rPr>
          <w:rFonts w:ascii="Arial" w:hAnsi="Arial" w:cs="Arial"/>
          <w:b/>
          <w:bCs/>
        </w:rPr>
        <w:t>Employee support</w:t>
      </w:r>
    </w:p>
    <w:p w14:paraId="2C1EC343" w14:textId="79486D61" w:rsidR="006E4B82" w:rsidRPr="00CA7C33" w:rsidRDefault="006E4B82" w:rsidP="00D470B4">
      <w:pPr>
        <w:spacing w:line="276" w:lineRule="auto"/>
        <w:rPr>
          <w:rFonts w:ascii="Arial" w:hAnsi="Arial" w:cs="Arial"/>
          <w:sz w:val="24"/>
          <w:szCs w:val="24"/>
        </w:rPr>
      </w:pPr>
      <w:r w:rsidRPr="00E0042F">
        <w:rPr>
          <w:rFonts w:ascii="Arial" w:hAnsi="Arial" w:cs="Arial"/>
          <w:i/>
          <w:iCs/>
          <w:color w:val="F76700"/>
          <w:sz w:val="24"/>
          <w:szCs w:val="24"/>
        </w:rPr>
        <w:t>[Organization]</w:t>
      </w:r>
      <w:r w:rsidRPr="00E0042F">
        <w:rPr>
          <w:rFonts w:ascii="Arial" w:hAnsi="Arial" w:cs="Arial"/>
          <w:b/>
          <w:bCs/>
          <w:color w:val="F76700"/>
          <w:sz w:val="24"/>
          <w:szCs w:val="24"/>
        </w:rPr>
        <w:t xml:space="preserve"> </w:t>
      </w:r>
      <w:r w:rsidRPr="00CA7C33">
        <w:rPr>
          <w:rFonts w:ascii="Arial" w:hAnsi="Arial" w:cs="Arial"/>
        </w:rPr>
        <w:t xml:space="preserve">has </w:t>
      </w:r>
      <w:r w:rsidRPr="00CA7C33">
        <w:rPr>
          <w:rFonts w:ascii="Arial" w:hAnsi="Arial" w:cs="Arial"/>
          <w:sz w:val="24"/>
          <w:szCs w:val="24"/>
        </w:rPr>
        <w:t xml:space="preserve">the following services available to employees </w:t>
      </w:r>
      <w:r w:rsidRPr="00E0042F">
        <w:rPr>
          <w:rFonts w:ascii="Arial" w:hAnsi="Arial" w:cs="Arial"/>
          <w:color w:val="F76700"/>
          <w:sz w:val="24"/>
          <w:szCs w:val="24"/>
        </w:rPr>
        <w:t>[</w:t>
      </w:r>
      <w:r w:rsidRPr="00E0042F">
        <w:rPr>
          <w:rFonts w:ascii="Arial" w:hAnsi="Arial" w:cs="Arial"/>
          <w:i/>
          <w:color w:val="F76700"/>
          <w:sz w:val="24"/>
          <w:szCs w:val="24"/>
        </w:rPr>
        <w:t>if applicable, list support resources or services provided to employees</w:t>
      </w:r>
      <w:r w:rsidRPr="00E0042F">
        <w:rPr>
          <w:rFonts w:ascii="Arial" w:hAnsi="Arial" w:cs="Arial"/>
          <w:color w:val="F76700"/>
          <w:sz w:val="24"/>
          <w:szCs w:val="24"/>
        </w:rPr>
        <w:t>)</w:t>
      </w:r>
      <w:r w:rsidRPr="00CA7C33">
        <w:rPr>
          <w:rFonts w:ascii="Arial" w:hAnsi="Arial" w:cs="Arial"/>
          <w:b/>
          <w:bCs/>
          <w:color w:val="000000" w:themeColor="text1"/>
          <w:sz w:val="24"/>
          <w:szCs w:val="24"/>
        </w:rPr>
        <w:t xml:space="preserve">. </w:t>
      </w:r>
      <w:r w:rsidRPr="00CA7C33">
        <w:rPr>
          <w:rFonts w:ascii="Arial" w:hAnsi="Arial" w:cs="Arial"/>
          <w:sz w:val="24"/>
          <w:szCs w:val="24"/>
        </w:rPr>
        <w:t>We encourage employees to request help without discipline prior to any non-compliance with this policy or compromised job performance. We are committed to ensuring compliance with applicable employment and labour laws. This policy does not discourage any employee from exercising their rights.</w:t>
      </w:r>
    </w:p>
    <w:p w14:paraId="3335992A" w14:textId="77777777" w:rsidR="006E4B82" w:rsidRPr="00CA7C33" w:rsidRDefault="006E4B82" w:rsidP="00D470B4">
      <w:pPr>
        <w:pStyle w:val="BodyText"/>
        <w:spacing w:before="240" w:after="60"/>
        <w:ind w:left="0"/>
        <w:rPr>
          <w:rFonts w:ascii="Arial" w:hAnsi="Arial" w:cs="Arial"/>
          <w:b/>
          <w:bCs/>
        </w:rPr>
      </w:pPr>
      <w:r w:rsidRPr="00CA7C33">
        <w:rPr>
          <w:rFonts w:ascii="Arial" w:hAnsi="Arial" w:cs="Arial"/>
          <w:b/>
          <w:bCs/>
        </w:rPr>
        <w:t>Incident investigation</w:t>
      </w:r>
    </w:p>
    <w:p w14:paraId="2A41A019" w14:textId="6616A8F1" w:rsidR="006E4B82" w:rsidRPr="00CA7C33" w:rsidRDefault="00844175" w:rsidP="00D470B4">
      <w:pPr>
        <w:spacing w:line="276" w:lineRule="auto"/>
        <w:rPr>
          <w:rFonts w:ascii="Arial" w:hAnsi="Arial" w:cs="Arial"/>
          <w:sz w:val="24"/>
          <w:szCs w:val="24"/>
        </w:rPr>
      </w:pPr>
      <w:r w:rsidRPr="00E0042F">
        <w:rPr>
          <w:rFonts w:ascii="Arial" w:hAnsi="Arial" w:cs="Arial"/>
          <w:i/>
          <w:iCs/>
          <w:color w:val="F76700"/>
          <w:sz w:val="24"/>
          <w:szCs w:val="24"/>
        </w:rPr>
        <w:t>[Organization]</w:t>
      </w:r>
      <w:r w:rsidRPr="00E0042F">
        <w:rPr>
          <w:rFonts w:ascii="Arial" w:hAnsi="Arial" w:cs="Arial"/>
          <w:b/>
          <w:bCs/>
          <w:color w:val="F76700"/>
          <w:sz w:val="24"/>
          <w:szCs w:val="24"/>
        </w:rPr>
        <w:t xml:space="preserve"> </w:t>
      </w:r>
      <w:r w:rsidR="006E4B82" w:rsidRPr="00CA7C33">
        <w:rPr>
          <w:rFonts w:ascii="Arial" w:hAnsi="Arial" w:cs="Arial"/>
          <w:bCs/>
          <w:color w:val="000000" w:themeColor="text1"/>
          <w:sz w:val="24"/>
          <w:szCs w:val="24"/>
        </w:rPr>
        <w:t>w</w:t>
      </w:r>
      <w:r w:rsidR="006E4B82" w:rsidRPr="00CA7C33">
        <w:rPr>
          <w:rFonts w:ascii="Arial" w:hAnsi="Arial" w:cs="Arial"/>
          <w:color w:val="000000" w:themeColor="text1"/>
          <w:sz w:val="24"/>
          <w:szCs w:val="24"/>
        </w:rPr>
        <w:t xml:space="preserve">ill </w:t>
      </w:r>
      <w:r w:rsidR="006E4B82" w:rsidRPr="00CA7C33">
        <w:rPr>
          <w:rFonts w:ascii="Arial" w:hAnsi="Arial" w:cs="Arial"/>
          <w:sz w:val="24"/>
          <w:szCs w:val="24"/>
        </w:rPr>
        <w:t>investigate all occurrences in which an employee is observed or reported to be impaired at work. Where the investigation determines that this policy has been violated, we will implement appropriate actions.</w:t>
      </w:r>
    </w:p>
    <w:p w14:paraId="32A7AFA2" w14:textId="77777777" w:rsidR="006E4B82" w:rsidRPr="00CA7C33" w:rsidRDefault="006E4B82" w:rsidP="00D470B4">
      <w:pPr>
        <w:pStyle w:val="BodyText"/>
        <w:spacing w:before="240" w:after="60"/>
        <w:ind w:left="0"/>
        <w:rPr>
          <w:rFonts w:ascii="Arial" w:hAnsi="Arial" w:cs="Arial"/>
          <w:b/>
          <w:bCs/>
        </w:rPr>
      </w:pPr>
      <w:r w:rsidRPr="00CA7C33">
        <w:rPr>
          <w:rFonts w:ascii="Arial" w:hAnsi="Arial" w:cs="Arial"/>
          <w:b/>
          <w:bCs/>
        </w:rPr>
        <w:t>Corrective actions</w:t>
      </w:r>
    </w:p>
    <w:p w14:paraId="66099771" w14:textId="77777777" w:rsidR="006E4B82" w:rsidRPr="00CA7C33" w:rsidRDefault="006E4B82" w:rsidP="006E4B82">
      <w:pPr>
        <w:tabs>
          <w:tab w:val="decimal" w:pos="720"/>
          <w:tab w:val="decimal" w:pos="2232"/>
        </w:tabs>
        <w:spacing w:before="120" w:after="120" w:line="276" w:lineRule="auto"/>
        <w:rPr>
          <w:rFonts w:ascii="Arial" w:hAnsi="Arial" w:cs="Arial"/>
          <w:sz w:val="24"/>
          <w:szCs w:val="24"/>
        </w:rPr>
      </w:pPr>
      <w:r w:rsidRPr="00CA7C33">
        <w:rPr>
          <w:rFonts w:ascii="Arial" w:hAnsi="Arial" w:cs="Arial"/>
          <w:sz w:val="24"/>
          <w:szCs w:val="24"/>
        </w:rPr>
        <w:lastRenderedPageBreak/>
        <w:t xml:space="preserve">A violation of this policy by an employee may be the basis for </w:t>
      </w:r>
      <w:r w:rsidRPr="00E0042F">
        <w:rPr>
          <w:rFonts w:ascii="Arial" w:hAnsi="Arial" w:cs="Arial"/>
          <w:i/>
          <w:iCs/>
          <w:color w:val="F76700"/>
          <w:sz w:val="24"/>
          <w:szCs w:val="24"/>
        </w:rPr>
        <w:t>[Organization]</w:t>
      </w:r>
      <w:r w:rsidRPr="00E0042F">
        <w:rPr>
          <w:rFonts w:ascii="Arial" w:hAnsi="Arial" w:cs="Arial"/>
          <w:b/>
          <w:bCs/>
          <w:color w:val="F76700"/>
          <w:sz w:val="24"/>
          <w:szCs w:val="24"/>
        </w:rPr>
        <w:t xml:space="preserve"> </w:t>
      </w:r>
      <w:r w:rsidRPr="00CA7C33">
        <w:rPr>
          <w:rFonts w:ascii="Arial" w:hAnsi="Arial" w:cs="Arial"/>
          <w:sz w:val="24"/>
          <w:szCs w:val="24"/>
        </w:rPr>
        <w:t>to impose corrective actions. Violations include, but are not limited to, actions prohibited by this policy and failure to comply with the duties prescribed in this policy (e.g., reporting obligations). Corrective actions may include, but are not limited to:</w:t>
      </w:r>
    </w:p>
    <w:p w14:paraId="1903AFBB" w14:textId="6144FA19" w:rsidR="006E4B82" w:rsidRPr="00CA7C33" w:rsidRDefault="006E4B82" w:rsidP="00B8787F">
      <w:pPr>
        <w:widowControl/>
        <w:numPr>
          <w:ilvl w:val="0"/>
          <w:numId w:val="35"/>
        </w:numPr>
        <w:autoSpaceDE/>
        <w:autoSpaceDN/>
        <w:spacing w:before="60" w:after="60" w:line="276" w:lineRule="auto"/>
        <w:ind w:left="402" w:hanging="357"/>
        <w:textAlignment w:val="baseline"/>
        <w:rPr>
          <w:rFonts w:ascii="Arial" w:eastAsia="Times New Roman" w:hAnsi="Arial" w:cs="Arial"/>
          <w:color w:val="000000" w:themeColor="text1"/>
          <w:sz w:val="24"/>
          <w:szCs w:val="24"/>
          <w:lang w:eastAsia="en-CA"/>
        </w:rPr>
      </w:pPr>
      <w:r w:rsidRPr="00CA7C33">
        <w:rPr>
          <w:rFonts w:ascii="Arial" w:eastAsia="Times New Roman" w:hAnsi="Arial" w:cs="Arial"/>
          <w:color w:val="000000" w:themeColor="text1"/>
          <w:sz w:val="24"/>
          <w:szCs w:val="24"/>
          <w:lang w:eastAsia="en-CA"/>
        </w:rPr>
        <w:t xml:space="preserve">Requiring the employee to successfully complete prescribed education </w:t>
      </w:r>
      <w:r w:rsidR="00B37653" w:rsidRPr="00CA7C33">
        <w:rPr>
          <w:rFonts w:ascii="Arial" w:eastAsia="Times New Roman" w:hAnsi="Arial" w:cs="Arial"/>
          <w:color w:val="000000" w:themeColor="text1"/>
          <w:sz w:val="24"/>
          <w:szCs w:val="24"/>
          <w:lang w:eastAsia="en-CA"/>
        </w:rPr>
        <w:t>and/or</w:t>
      </w:r>
      <w:r w:rsidRPr="00CA7C33">
        <w:rPr>
          <w:rFonts w:ascii="Arial" w:eastAsia="Times New Roman" w:hAnsi="Arial" w:cs="Arial"/>
          <w:color w:val="000000" w:themeColor="text1"/>
          <w:sz w:val="24"/>
          <w:szCs w:val="24"/>
          <w:lang w:eastAsia="en-CA"/>
        </w:rPr>
        <w:t xml:space="preserve"> training </w:t>
      </w:r>
      <w:bookmarkStart w:id="1" w:name="_Hlk35685852"/>
    </w:p>
    <w:p w14:paraId="3D795F11" w14:textId="77777777" w:rsidR="006E4B82" w:rsidRPr="00CA7C33" w:rsidRDefault="006E4B82" w:rsidP="00B8787F">
      <w:pPr>
        <w:widowControl/>
        <w:numPr>
          <w:ilvl w:val="0"/>
          <w:numId w:val="35"/>
        </w:numPr>
        <w:autoSpaceDE/>
        <w:autoSpaceDN/>
        <w:spacing w:before="60" w:after="60" w:line="276" w:lineRule="auto"/>
        <w:ind w:left="402" w:hanging="357"/>
        <w:textAlignment w:val="baseline"/>
        <w:rPr>
          <w:rFonts w:ascii="Arial" w:eastAsia="Times New Roman" w:hAnsi="Arial" w:cs="Arial"/>
          <w:color w:val="000000" w:themeColor="text1"/>
          <w:sz w:val="24"/>
          <w:szCs w:val="24"/>
          <w:lang w:eastAsia="en-CA"/>
        </w:rPr>
      </w:pPr>
      <w:r w:rsidRPr="00CA7C33">
        <w:rPr>
          <w:rFonts w:ascii="Arial" w:eastAsia="Times New Roman" w:hAnsi="Arial" w:cs="Arial"/>
          <w:color w:val="000000" w:themeColor="text1"/>
          <w:sz w:val="24"/>
          <w:szCs w:val="24"/>
          <w:lang w:eastAsia="en-CA"/>
        </w:rPr>
        <w:t xml:space="preserve">Requiring the employee </w:t>
      </w:r>
      <w:bookmarkEnd w:id="1"/>
      <w:r w:rsidRPr="00CA7C33">
        <w:rPr>
          <w:rFonts w:ascii="Arial" w:eastAsia="Times New Roman" w:hAnsi="Arial" w:cs="Arial"/>
          <w:color w:val="000000" w:themeColor="text1"/>
          <w:sz w:val="24"/>
          <w:szCs w:val="24"/>
          <w:lang w:eastAsia="en-CA"/>
        </w:rPr>
        <w:t>to participate in an assessment by a health care provider to determine fitness for duty</w:t>
      </w:r>
    </w:p>
    <w:p w14:paraId="7440E99D" w14:textId="77777777" w:rsidR="006E4B82" w:rsidRPr="00CA7C33" w:rsidRDefault="006E4B82" w:rsidP="00B8787F">
      <w:pPr>
        <w:widowControl/>
        <w:numPr>
          <w:ilvl w:val="0"/>
          <w:numId w:val="35"/>
        </w:numPr>
        <w:autoSpaceDE/>
        <w:autoSpaceDN/>
        <w:spacing w:before="60" w:after="60" w:line="276" w:lineRule="auto"/>
        <w:ind w:left="402" w:hanging="357"/>
        <w:textAlignment w:val="baseline"/>
        <w:rPr>
          <w:rFonts w:ascii="Arial" w:eastAsia="Times New Roman" w:hAnsi="Arial" w:cs="Arial"/>
          <w:color w:val="000000" w:themeColor="text1"/>
          <w:sz w:val="24"/>
          <w:szCs w:val="24"/>
          <w:lang w:eastAsia="en-CA"/>
        </w:rPr>
      </w:pPr>
      <w:r w:rsidRPr="00CA7C33">
        <w:rPr>
          <w:rFonts w:ascii="Arial" w:eastAsia="Times New Roman" w:hAnsi="Arial" w:cs="Arial"/>
          <w:color w:val="000000" w:themeColor="text1"/>
          <w:sz w:val="24"/>
          <w:szCs w:val="24"/>
          <w:lang w:eastAsia="en-CA"/>
        </w:rPr>
        <w:t>Requiring the employee to successfully complete a monitored treatment program as a condition of continued employment</w:t>
      </w:r>
    </w:p>
    <w:p w14:paraId="794F0F16" w14:textId="77777777" w:rsidR="006E4B82" w:rsidRPr="00CA7C33" w:rsidRDefault="006E4B82" w:rsidP="00B8787F">
      <w:pPr>
        <w:widowControl/>
        <w:numPr>
          <w:ilvl w:val="0"/>
          <w:numId w:val="35"/>
        </w:numPr>
        <w:autoSpaceDE/>
        <w:autoSpaceDN/>
        <w:spacing w:before="60" w:after="60" w:line="276" w:lineRule="auto"/>
        <w:ind w:left="402" w:hanging="357"/>
        <w:textAlignment w:val="baseline"/>
        <w:rPr>
          <w:rFonts w:ascii="Arial" w:eastAsia="Times New Roman" w:hAnsi="Arial" w:cs="Arial"/>
          <w:color w:val="000000" w:themeColor="text1"/>
          <w:sz w:val="24"/>
          <w:szCs w:val="24"/>
          <w:lang w:eastAsia="en-CA"/>
        </w:rPr>
      </w:pPr>
      <w:r w:rsidRPr="00CA7C33">
        <w:rPr>
          <w:rFonts w:ascii="Arial" w:eastAsia="Times New Roman" w:hAnsi="Arial" w:cs="Arial"/>
          <w:color w:val="000000" w:themeColor="text1"/>
          <w:sz w:val="24"/>
          <w:szCs w:val="24"/>
          <w:lang w:eastAsia="en-CA"/>
        </w:rPr>
        <w:t>Discipline up to and including termination of employment or contract</w:t>
      </w:r>
    </w:p>
    <w:p w14:paraId="6902C44A" w14:textId="77777777" w:rsidR="006E4B82" w:rsidRPr="00E0042F" w:rsidRDefault="006E4B82" w:rsidP="00125B79">
      <w:pPr>
        <w:spacing w:before="120" w:after="120" w:line="276" w:lineRule="auto"/>
        <w:rPr>
          <w:rFonts w:ascii="Arial" w:hAnsi="Arial" w:cs="Arial"/>
          <w:i/>
          <w:color w:val="F76700"/>
          <w:sz w:val="24"/>
          <w:szCs w:val="24"/>
        </w:rPr>
      </w:pPr>
      <w:r w:rsidRPr="00E0042F">
        <w:rPr>
          <w:rFonts w:ascii="Arial" w:hAnsi="Arial" w:cs="Arial"/>
          <w:i/>
          <w:color w:val="F76700"/>
          <w:sz w:val="24"/>
          <w:szCs w:val="24"/>
        </w:rPr>
        <w:t>[Include information related to privacy, accommodation, internal human resources policy, employee assistance program services and other support processes, and disability management referrals.]</w:t>
      </w:r>
    </w:p>
    <w:p w14:paraId="2A312A1E" w14:textId="77777777" w:rsidR="006E4B82" w:rsidRPr="00CA7C33" w:rsidRDefault="006E4B82" w:rsidP="0004734A">
      <w:pPr>
        <w:spacing w:before="240" w:after="60" w:line="276" w:lineRule="auto"/>
        <w:rPr>
          <w:rFonts w:ascii="Arial" w:hAnsi="Arial" w:cs="Arial"/>
          <w:b/>
          <w:bCs/>
          <w:sz w:val="24"/>
          <w:szCs w:val="24"/>
        </w:rPr>
      </w:pPr>
      <w:r w:rsidRPr="00CA7C33">
        <w:rPr>
          <w:rFonts w:ascii="Arial" w:hAnsi="Arial" w:cs="Arial"/>
          <w:b/>
          <w:bCs/>
          <w:sz w:val="24"/>
          <w:szCs w:val="24"/>
        </w:rPr>
        <w:t>Policy posting and review</w:t>
      </w:r>
    </w:p>
    <w:p w14:paraId="3B299591" w14:textId="0F69E39E" w:rsidR="006E4B82" w:rsidRPr="00CA7C33" w:rsidRDefault="006E4B82" w:rsidP="006E4B82">
      <w:pPr>
        <w:spacing w:before="120" w:after="120" w:line="276" w:lineRule="auto"/>
        <w:rPr>
          <w:rFonts w:ascii="Arial" w:hAnsi="Arial" w:cs="Arial"/>
          <w:sz w:val="24"/>
          <w:szCs w:val="24"/>
        </w:rPr>
      </w:pPr>
      <w:r w:rsidRPr="00CA7C33">
        <w:rPr>
          <w:rFonts w:ascii="Arial" w:hAnsi="Arial" w:cs="Arial"/>
          <w:sz w:val="24"/>
          <w:szCs w:val="24"/>
        </w:rPr>
        <w:t xml:space="preserve">This policy will be posted at </w:t>
      </w:r>
      <w:r w:rsidRPr="00E0042F">
        <w:rPr>
          <w:rFonts w:ascii="Arial" w:hAnsi="Arial" w:cs="Arial"/>
          <w:i/>
          <w:iCs/>
          <w:color w:val="F76700"/>
          <w:sz w:val="24"/>
          <w:szCs w:val="24"/>
        </w:rPr>
        <w:t>[list places such as lunchroom, online, etc.]</w:t>
      </w:r>
      <w:r w:rsidRPr="00E0042F">
        <w:rPr>
          <w:rFonts w:ascii="Arial" w:hAnsi="Arial" w:cs="Arial"/>
          <w:color w:val="F76700"/>
          <w:sz w:val="24"/>
          <w:szCs w:val="24"/>
        </w:rPr>
        <w:t xml:space="preserve"> </w:t>
      </w:r>
      <w:r w:rsidRPr="00CA7C33">
        <w:rPr>
          <w:rFonts w:ascii="Arial" w:hAnsi="Arial" w:cs="Arial"/>
          <w:sz w:val="24"/>
          <w:szCs w:val="24"/>
        </w:rPr>
        <w:t>and a copy will be given to each employee as part of their orientation. The policy will be reviewed with others (e.g., visitors, volunteers, contractors) during their site orientation.</w:t>
      </w:r>
    </w:p>
    <w:p w14:paraId="455BBF41" w14:textId="096AB483" w:rsidR="006E4B82" w:rsidRPr="00CA7C33" w:rsidRDefault="006E4B82" w:rsidP="006E4B82">
      <w:pPr>
        <w:spacing w:before="120" w:after="120" w:line="276" w:lineRule="auto"/>
        <w:rPr>
          <w:rFonts w:ascii="Arial" w:hAnsi="Arial" w:cs="Arial"/>
          <w:sz w:val="24"/>
          <w:szCs w:val="24"/>
        </w:rPr>
      </w:pPr>
      <w:r w:rsidRPr="00CA7C33">
        <w:rPr>
          <w:rFonts w:ascii="Arial" w:hAnsi="Arial" w:cs="Arial"/>
          <w:sz w:val="24"/>
          <w:szCs w:val="24"/>
        </w:rPr>
        <w:t xml:space="preserve">This policy will be periodically reviewed </w:t>
      </w:r>
      <w:r w:rsidRPr="00E0042F">
        <w:rPr>
          <w:rFonts w:ascii="Arial" w:hAnsi="Arial" w:cs="Arial"/>
          <w:color w:val="F76700"/>
          <w:sz w:val="24"/>
          <w:szCs w:val="24"/>
        </w:rPr>
        <w:t xml:space="preserve">every </w:t>
      </w:r>
      <w:r w:rsidRPr="00E0042F">
        <w:rPr>
          <w:rFonts w:ascii="Arial" w:hAnsi="Arial" w:cs="Arial"/>
          <w:i/>
          <w:iCs/>
          <w:color w:val="F76700"/>
          <w:sz w:val="24"/>
          <w:szCs w:val="24"/>
        </w:rPr>
        <w:t>[insert frequency</w:t>
      </w:r>
      <w:r w:rsidR="00B37653" w:rsidRPr="00E0042F">
        <w:rPr>
          <w:rFonts w:ascii="Arial" w:hAnsi="Arial" w:cs="Arial"/>
          <w:i/>
          <w:iCs/>
          <w:color w:val="F76700"/>
          <w:sz w:val="24"/>
          <w:szCs w:val="24"/>
        </w:rPr>
        <w:t xml:space="preserve">. An </w:t>
      </w:r>
      <w:r w:rsidR="009A6E57" w:rsidRPr="00E0042F">
        <w:rPr>
          <w:rFonts w:ascii="Arial" w:hAnsi="Arial" w:cs="Arial"/>
          <w:i/>
          <w:iCs/>
          <w:color w:val="F76700"/>
          <w:sz w:val="24"/>
          <w:szCs w:val="24"/>
        </w:rPr>
        <w:t>a</w:t>
      </w:r>
      <w:r w:rsidRPr="00E0042F">
        <w:rPr>
          <w:rFonts w:ascii="Arial" w:hAnsi="Arial" w:cs="Arial"/>
          <w:i/>
          <w:iCs/>
          <w:color w:val="F76700"/>
          <w:sz w:val="24"/>
          <w:szCs w:val="24"/>
        </w:rPr>
        <w:t>nnual review is recommended</w:t>
      </w:r>
      <w:r w:rsidR="00C46289" w:rsidRPr="00E0042F">
        <w:rPr>
          <w:rFonts w:ascii="Arial" w:hAnsi="Arial" w:cs="Arial"/>
          <w:i/>
          <w:iCs/>
          <w:color w:val="F76700"/>
          <w:sz w:val="24"/>
          <w:szCs w:val="24"/>
        </w:rPr>
        <w:t>]</w:t>
      </w:r>
      <w:r w:rsidRPr="00CA7C33">
        <w:rPr>
          <w:rFonts w:ascii="Arial" w:hAnsi="Arial" w:cs="Arial"/>
          <w:color w:val="000000" w:themeColor="text1"/>
          <w:sz w:val="24"/>
          <w:szCs w:val="24"/>
        </w:rPr>
        <w:t xml:space="preserve"> </w:t>
      </w:r>
      <w:r w:rsidRPr="00CA7C33">
        <w:rPr>
          <w:rFonts w:ascii="Arial" w:hAnsi="Arial" w:cs="Arial"/>
          <w:sz w:val="24"/>
          <w:szCs w:val="24"/>
        </w:rPr>
        <w:t>and any changes will be communicated to all affected worksite parties.</w:t>
      </w:r>
    </w:p>
    <w:p w14:paraId="024AA0B9" w14:textId="77777777" w:rsidR="00125B79" w:rsidRPr="00CA7C33" w:rsidRDefault="00125B79" w:rsidP="004C5556">
      <w:pPr>
        <w:spacing w:before="120" w:after="120" w:line="276" w:lineRule="auto"/>
        <w:contextualSpacing/>
        <w:rPr>
          <w:rFonts w:ascii="Arial" w:hAnsi="Arial" w:cs="Arial"/>
          <w:sz w:val="24"/>
          <w:szCs w:val="24"/>
        </w:rPr>
      </w:pPr>
    </w:p>
    <w:p w14:paraId="5A6FF4CF" w14:textId="3E283C11" w:rsidR="0054666B" w:rsidRPr="00CA7C33" w:rsidRDefault="0054666B" w:rsidP="004C5556">
      <w:pPr>
        <w:widowControl/>
        <w:autoSpaceDE/>
        <w:autoSpaceDN/>
        <w:spacing w:before="120" w:after="120" w:line="276" w:lineRule="auto"/>
        <w:contextualSpacing/>
        <w:rPr>
          <w:rFonts w:ascii="Arial" w:eastAsiaTheme="minorHAnsi" w:hAnsi="Arial" w:cs="Arial"/>
          <w:b/>
          <w:bCs/>
          <w:color w:val="000000" w:themeColor="text1"/>
          <w:sz w:val="24"/>
          <w:szCs w:val="24"/>
        </w:rPr>
      </w:pPr>
      <w:r w:rsidRPr="00CA7C33">
        <w:rPr>
          <w:rFonts w:ascii="Arial" w:eastAsiaTheme="minorHAnsi" w:hAnsi="Arial" w:cs="Arial"/>
          <w:b/>
          <w:bCs/>
          <w:color w:val="000000" w:themeColor="text1"/>
          <w:sz w:val="24"/>
          <w:szCs w:val="24"/>
        </w:rPr>
        <w:t>Employee acknowledgment</w:t>
      </w:r>
    </w:p>
    <w:p w14:paraId="24E1F62D" w14:textId="77777777" w:rsidR="00CA7C33" w:rsidRDefault="00CA7C33" w:rsidP="004C5556">
      <w:pPr>
        <w:widowControl/>
        <w:autoSpaceDE/>
        <w:autoSpaceDN/>
        <w:spacing w:before="120" w:after="120" w:line="276" w:lineRule="auto"/>
        <w:contextualSpacing/>
        <w:rPr>
          <w:rFonts w:ascii="Arial" w:eastAsiaTheme="minorHAnsi" w:hAnsi="Arial" w:cs="Arial"/>
          <w:color w:val="000000" w:themeColor="text1"/>
          <w:sz w:val="24"/>
          <w:szCs w:val="24"/>
        </w:rPr>
      </w:pPr>
    </w:p>
    <w:p w14:paraId="140F945A" w14:textId="19D53F16" w:rsidR="0054666B" w:rsidRPr="00CA7C33" w:rsidRDefault="0054666B" w:rsidP="004C5556">
      <w:pPr>
        <w:widowControl/>
        <w:autoSpaceDE/>
        <w:autoSpaceDN/>
        <w:spacing w:before="120" w:after="120" w:line="276" w:lineRule="auto"/>
        <w:contextualSpacing/>
        <w:rPr>
          <w:rFonts w:ascii="Arial" w:eastAsiaTheme="minorHAnsi" w:hAnsi="Arial" w:cs="Arial"/>
          <w:color w:val="000000" w:themeColor="text1"/>
          <w:sz w:val="24"/>
          <w:szCs w:val="24"/>
        </w:rPr>
      </w:pPr>
      <w:r w:rsidRPr="00CA7C33">
        <w:rPr>
          <w:rFonts w:ascii="Arial" w:eastAsiaTheme="minorHAnsi" w:hAnsi="Arial" w:cs="Arial"/>
          <w:color w:val="000000" w:themeColor="text1"/>
          <w:sz w:val="24"/>
          <w:szCs w:val="24"/>
        </w:rPr>
        <w:t>Your signature below certifies that you agree to comply with this policy. Non-compliance is a serious matter and may subject you to disciplinary action.</w:t>
      </w:r>
    </w:p>
    <w:p w14:paraId="34BAEA6E" w14:textId="77777777" w:rsidR="0054666B" w:rsidRPr="00CA7C33" w:rsidRDefault="0054666B" w:rsidP="004C5556">
      <w:pPr>
        <w:widowControl/>
        <w:autoSpaceDE/>
        <w:autoSpaceDN/>
        <w:spacing w:after="200" w:line="276" w:lineRule="auto"/>
        <w:contextualSpacing/>
        <w:rPr>
          <w:rFonts w:ascii="Arial" w:eastAsiaTheme="minorHAnsi" w:hAnsi="Arial" w:cs="Arial"/>
          <w:color w:val="000000" w:themeColor="text1"/>
          <w:sz w:val="24"/>
          <w:szCs w:val="24"/>
        </w:rPr>
      </w:pPr>
    </w:p>
    <w:p w14:paraId="01C05E79" w14:textId="33D2CD46" w:rsidR="0054666B" w:rsidRPr="00CA7C33" w:rsidRDefault="0054666B" w:rsidP="004C5556">
      <w:pPr>
        <w:widowControl/>
        <w:autoSpaceDE/>
        <w:autoSpaceDN/>
        <w:spacing w:before="120" w:after="120"/>
        <w:contextualSpacing/>
        <w:rPr>
          <w:rFonts w:ascii="Arial" w:eastAsiaTheme="minorHAnsi" w:hAnsi="Arial" w:cs="Arial"/>
          <w:color w:val="000000" w:themeColor="text1"/>
          <w:sz w:val="24"/>
          <w:szCs w:val="24"/>
        </w:rPr>
      </w:pPr>
      <w:r w:rsidRPr="00CA7C33">
        <w:rPr>
          <w:rFonts w:ascii="Arial" w:eastAsiaTheme="minorHAnsi" w:hAnsi="Arial" w:cs="Arial"/>
          <w:color w:val="000000" w:themeColor="text1"/>
          <w:sz w:val="24"/>
          <w:szCs w:val="24"/>
        </w:rPr>
        <w:t>_________________________________________</w:t>
      </w:r>
      <w:r w:rsidRPr="00CA7C33">
        <w:rPr>
          <w:rFonts w:ascii="Arial" w:eastAsiaTheme="minorHAnsi" w:hAnsi="Arial" w:cs="Arial"/>
          <w:color w:val="000000" w:themeColor="text1"/>
          <w:sz w:val="24"/>
          <w:szCs w:val="24"/>
        </w:rPr>
        <w:tab/>
      </w:r>
      <w:r w:rsidRPr="00CA7C33">
        <w:rPr>
          <w:rFonts w:ascii="Arial" w:eastAsiaTheme="minorHAnsi" w:hAnsi="Arial" w:cs="Arial"/>
          <w:color w:val="000000" w:themeColor="text1"/>
          <w:sz w:val="24"/>
          <w:szCs w:val="24"/>
        </w:rPr>
        <w:tab/>
        <w:t>______________________</w:t>
      </w:r>
    </w:p>
    <w:p w14:paraId="4BF4F9A2" w14:textId="2940BE57" w:rsidR="0054666B" w:rsidRPr="00CA7C33" w:rsidRDefault="0054666B" w:rsidP="004C5556">
      <w:pPr>
        <w:widowControl/>
        <w:autoSpaceDE/>
        <w:autoSpaceDN/>
        <w:spacing w:before="120" w:after="120"/>
        <w:contextualSpacing/>
        <w:rPr>
          <w:rFonts w:ascii="Arial" w:eastAsiaTheme="minorHAnsi" w:hAnsi="Arial" w:cs="Arial"/>
          <w:color w:val="000000" w:themeColor="text1"/>
          <w:sz w:val="24"/>
          <w:szCs w:val="24"/>
        </w:rPr>
      </w:pPr>
      <w:r w:rsidRPr="00CA7C33">
        <w:rPr>
          <w:rFonts w:ascii="Arial" w:eastAsiaTheme="minorHAnsi" w:hAnsi="Arial" w:cs="Arial"/>
          <w:color w:val="000000" w:themeColor="text1"/>
          <w:sz w:val="24"/>
          <w:szCs w:val="24"/>
        </w:rPr>
        <w:t>Empl</w:t>
      </w:r>
      <w:r w:rsidR="00CA7C33">
        <w:rPr>
          <w:rFonts w:ascii="Arial" w:eastAsiaTheme="minorHAnsi" w:hAnsi="Arial" w:cs="Arial"/>
          <w:color w:val="000000" w:themeColor="text1"/>
          <w:sz w:val="24"/>
          <w:szCs w:val="24"/>
        </w:rPr>
        <w:t>o</w:t>
      </w:r>
      <w:r w:rsidRPr="00CA7C33">
        <w:rPr>
          <w:rFonts w:ascii="Arial" w:eastAsiaTheme="minorHAnsi" w:hAnsi="Arial" w:cs="Arial"/>
          <w:color w:val="000000" w:themeColor="text1"/>
          <w:sz w:val="24"/>
          <w:szCs w:val="24"/>
        </w:rPr>
        <w:t xml:space="preserve">yee </w:t>
      </w:r>
      <w:r w:rsidRPr="00CA7C33">
        <w:rPr>
          <w:rFonts w:ascii="Arial" w:eastAsiaTheme="minorHAnsi" w:hAnsi="Arial" w:cs="Arial"/>
          <w:color w:val="000000" w:themeColor="text1"/>
          <w:szCs w:val="20"/>
        </w:rPr>
        <w:t>s</w:t>
      </w:r>
      <w:r w:rsidRPr="00CA7C33">
        <w:rPr>
          <w:rFonts w:ascii="Arial" w:eastAsiaTheme="minorHAnsi" w:hAnsi="Arial" w:cs="Arial"/>
          <w:color w:val="000000" w:themeColor="text1"/>
          <w:sz w:val="24"/>
          <w:szCs w:val="24"/>
        </w:rPr>
        <w:t xml:space="preserve">ignature </w:t>
      </w:r>
      <w:r w:rsidRPr="00CA7C33">
        <w:rPr>
          <w:rFonts w:ascii="Arial" w:eastAsiaTheme="minorHAnsi" w:hAnsi="Arial" w:cs="Arial"/>
          <w:color w:val="000000" w:themeColor="text1"/>
          <w:sz w:val="24"/>
          <w:szCs w:val="24"/>
        </w:rPr>
        <w:tab/>
      </w:r>
      <w:r w:rsidRPr="00CA7C33">
        <w:rPr>
          <w:rFonts w:ascii="Arial" w:eastAsiaTheme="minorHAnsi" w:hAnsi="Arial" w:cs="Arial"/>
          <w:color w:val="000000" w:themeColor="text1"/>
          <w:sz w:val="24"/>
          <w:szCs w:val="24"/>
        </w:rPr>
        <w:tab/>
      </w:r>
      <w:r w:rsidRPr="00CA7C33">
        <w:rPr>
          <w:rFonts w:ascii="Arial" w:eastAsiaTheme="minorHAnsi" w:hAnsi="Arial" w:cs="Arial"/>
          <w:color w:val="000000" w:themeColor="text1"/>
          <w:sz w:val="24"/>
          <w:szCs w:val="24"/>
        </w:rPr>
        <w:tab/>
      </w:r>
      <w:r w:rsidRPr="00CA7C33">
        <w:rPr>
          <w:rFonts w:ascii="Arial" w:eastAsiaTheme="minorHAnsi" w:hAnsi="Arial" w:cs="Arial"/>
          <w:color w:val="000000" w:themeColor="text1"/>
          <w:sz w:val="24"/>
          <w:szCs w:val="24"/>
        </w:rPr>
        <w:tab/>
      </w:r>
      <w:r w:rsidRPr="00CA7C33">
        <w:rPr>
          <w:rFonts w:ascii="Arial" w:eastAsiaTheme="minorHAnsi" w:hAnsi="Arial" w:cs="Arial"/>
          <w:color w:val="000000" w:themeColor="text1"/>
          <w:sz w:val="24"/>
          <w:szCs w:val="24"/>
        </w:rPr>
        <w:tab/>
      </w:r>
      <w:r w:rsidRPr="00CA7C33">
        <w:rPr>
          <w:rFonts w:ascii="Arial" w:eastAsiaTheme="minorHAnsi" w:hAnsi="Arial" w:cs="Arial"/>
          <w:color w:val="000000" w:themeColor="text1"/>
          <w:sz w:val="24"/>
          <w:szCs w:val="24"/>
        </w:rPr>
        <w:tab/>
      </w:r>
      <w:r w:rsidRPr="00CA7C33">
        <w:rPr>
          <w:rFonts w:ascii="Arial" w:eastAsiaTheme="minorHAnsi" w:hAnsi="Arial" w:cs="Arial"/>
          <w:color w:val="000000" w:themeColor="text1"/>
          <w:sz w:val="24"/>
          <w:szCs w:val="24"/>
        </w:rPr>
        <w:tab/>
        <w:t>Date</w:t>
      </w:r>
    </w:p>
    <w:p w14:paraId="1019A61B" w14:textId="77777777" w:rsidR="0054666B" w:rsidRPr="00CA7C33" w:rsidRDefault="0054666B" w:rsidP="004C5556">
      <w:pPr>
        <w:widowControl/>
        <w:autoSpaceDE/>
        <w:autoSpaceDN/>
        <w:spacing w:before="120" w:after="120"/>
        <w:contextualSpacing/>
        <w:rPr>
          <w:rFonts w:ascii="Arial" w:eastAsiaTheme="minorHAnsi" w:hAnsi="Arial" w:cs="Arial"/>
          <w:color w:val="000000" w:themeColor="text1"/>
          <w:sz w:val="24"/>
          <w:szCs w:val="24"/>
        </w:rPr>
      </w:pPr>
    </w:p>
    <w:p w14:paraId="430613A7" w14:textId="77777777" w:rsidR="0054666B" w:rsidRPr="00CA7C33" w:rsidRDefault="0054666B" w:rsidP="004C5556">
      <w:pPr>
        <w:widowControl/>
        <w:autoSpaceDE/>
        <w:autoSpaceDN/>
        <w:spacing w:before="120" w:after="120"/>
        <w:contextualSpacing/>
        <w:rPr>
          <w:rFonts w:ascii="Arial" w:eastAsiaTheme="minorHAnsi" w:hAnsi="Arial" w:cs="Arial"/>
          <w:color w:val="000000" w:themeColor="text1"/>
          <w:sz w:val="24"/>
          <w:szCs w:val="24"/>
        </w:rPr>
      </w:pPr>
      <w:r w:rsidRPr="00CA7C33">
        <w:rPr>
          <w:rFonts w:ascii="Arial" w:eastAsiaTheme="minorHAnsi" w:hAnsi="Arial" w:cs="Arial"/>
          <w:color w:val="000000" w:themeColor="text1"/>
          <w:sz w:val="24"/>
          <w:szCs w:val="24"/>
        </w:rPr>
        <w:t>________________________________________</w:t>
      </w:r>
    </w:p>
    <w:p w14:paraId="4328BB74" w14:textId="5D9BBD09" w:rsidR="001F316A" w:rsidRPr="00CA7C33" w:rsidRDefault="0054666B" w:rsidP="004C5556">
      <w:pPr>
        <w:widowControl/>
        <w:autoSpaceDE/>
        <w:autoSpaceDN/>
        <w:spacing w:before="120" w:after="120"/>
        <w:contextualSpacing/>
        <w:rPr>
          <w:rFonts w:ascii="Arial" w:eastAsiaTheme="minorHAnsi" w:hAnsi="Arial" w:cs="Arial"/>
          <w:color w:val="000000" w:themeColor="text1"/>
          <w:sz w:val="24"/>
          <w:szCs w:val="24"/>
        </w:rPr>
      </w:pPr>
      <w:r w:rsidRPr="00CA7C33">
        <w:rPr>
          <w:rFonts w:ascii="Arial" w:eastAsiaTheme="minorHAnsi" w:hAnsi="Arial" w:cs="Arial"/>
          <w:color w:val="000000" w:themeColor="text1"/>
          <w:sz w:val="24"/>
          <w:szCs w:val="24"/>
        </w:rPr>
        <w:t xml:space="preserve">Employee </w:t>
      </w:r>
      <w:r w:rsidRPr="00CA7C33">
        <w:rPr>
          <w:rFonts w:ascii="Arial" w:eastAsiaTheme="minorHAnsi" w:hAnsi="Arial" w:cs="Arial"/>
          <w:color w:val="000000" w:themeColor="text1"/>
          <w:szCs w:val="20"/>
        </w:rPr>
        <w:t>n</w:t>
      </w:r>
      <w:r w:rsidRPr="00CA7C33">
        <w:rPr>
          <w:rFonts w:ascii="Arial" w:eastAsiaTheme="minorHAnsi" w:hAnsi="Arial" w:cs="Arial"/>
          <w:color w:val="000000" w:themeColor="text1"/>
          <w:sz w:val="24"/>
          <w:szCs w:val="24"/>
        </w:rPr>
        <w:t>ame (print)</w:t>
      </w:r>
    </w:p>
    <w:p w14:paraId="3AAFEBFE" w14:textId="53EFA43D" w:rsidR="00B37653" w:rsidRPr="00CA7C33" w:rsidRDefault="00B37653" w:rsidP="004C5556">
      <w:pPr>
        <w:widowControl/>
        <w:autoSpaceDE/>
        <w:autoSpaceDN/>
        <w:spacing w:before="120" w:after="120"/>
        <w:contextualSpacing/>
        <w:rPr>
          <w:rFonts w:ascii="Arial" w:eastAsiaTheme="minorHAnsi" w:hAnsi="Arial" w:cs="Arial"/>
          <w:color w:val="000000" w:themeColor="text1"/>
          <w:sz w:val="24"/>
          <w:szCs w:val="24"/>
        </w:rPr>
      </w:pPr>
    </w:p>
    <w:p w14:paraId="66D42655" w14:textId="3919BCB7" w:rsidR="003A524E" w:rsidRPr="00CA7C33" w:rsidRDefault="003A524E" w:rsidP="003A524E">
      <w:pPr>
        <w:widowControl/>
        <w:autoSpaceDE/>
        <w:autoSpaceDN/>
        <w:rPr>
          <w:rFonts w:ascii="Arial" w:eastAsiaTheme="minorHAnsi" w:hAnsi="Arial" w:cs="Arial"/>
          <w:sz w:val="24"/>
          <w:szCs w:val="24"/>
        </w:rPr>
      </w:pPr>
      <w:r w:rsidRPr="00CA7C33">
        <w:rPr>
          <w:rFonts w:ascii="Arial" w:eastAsiaTheme="minorHAnsi" w:hAnsi="Arial" w:cs="Arial"/>
          <w:sz w:val="24"/>
          <w:szCs w:val="24"/>
        </w:rPr>
        <w:t>_________________________________________</w:t>
      </w:r>
      <w:r w:rsidRPr="00CA7C33">
        <w:rPr>
          <w:rFonts w:ascii="Arial" w:eastAsiaTheme="minorHAnsi" w:hAnsi="Arial" w:cs="Arial"/>
          <w:sz w:val="24"/>
          <w:szCs w:val="24"/>
        </w:rPr>
        <w:tab/>
      </w:r>
      <w:r w:rsidRPr="00CA7C33">
        <w:rPr>
          <w:rFonts w:ascii="Arial" w:eastAsiaTheme="minorHAnsi" w:hAnsi="Arial" w:cs="Arial"/>
          <w:sz w:val="24"/>
          <w:szCs w:val="24"/>
        </w:rPr>
        <w:tab/>
        <w:t>______________________</w:t>
      </w:r>
    </w:p>
    <w:p w14:paraId="73CF6ED5" w14:textId="77777777" w:rsidR="003A524E" w:rsidRPr="00CA7C33" w:rsidRDefault="003A524E" w:rsidP="003A524E">
      <w:pPr>
        <w:widowControl/>
        <w:autoSpaceDE/>
        <w:autoSpaceDN/>
        <w:spacing w:after="120" w:line="276" w:lineRule="auto"/>
        <w:rPr>
          <w:rFonts w:ascii="Arial" w:eastAsiaTheme="minorHAnsi" w:hAnsi="Arial" w:cs="Arial"/>
          <w:sz w:val="24"/>
          <w:szCs w:val="24"/>
        </w:rPr>
      </w:pPr>
      <w:r w:rsidRPr="00CA7C33">
        <w:rPr>
          <w:rFonts w:ascii="Arial" w:eastAsiaTheme="minorHAnsi" w:hAnsi="Arial" w:cs="Arial"/>
          <w:sz w:val="24"/>
          <w:szCs w:val="24"/>
        </w:rPr>
        <w:t xml:space="preserve">Supervisor signature </w:t>
      </w:r>
      <w:r w:rsidRPr="00CA7C33">
        <w:rPr>
          <w:rFonts w:ascii="Arial" w:eastAsiaTheme="minorHAnsi" w:hAnsi="Arial" w:cs="Arial"/>
          <w:sz w:val="24"/>
          <w:szCs w:val="24"/>
        </w:rPr>
        <w:tab/>
      </w:r>
      <w:r w:rsidRPr="00CA7C33">
        <w:rPr>
          <w:rFonts w:ascii="Arial" w:eastAsiaTheme="minorHAnsi" w:hAnsi="Arial" w:cs="Arial"/>
          <w:sz w:val="24"/>
          <w:szCs w:val="24"/>
        </w:rPr>
        <w:tab/>
      </w:r>
      <w:r w:rsidRPr="00CA7C33">
        <w:rPr>
          <w:rFonts w:ascii="Arial" w:eastAsiaTheme="minorHAnsi" w:hAnsi="Arial" w:cs="Arial"/>
          <w:sz w:val="24"/>
          <w:szCs w:val="24"/>
        </w:rPr>
        <w:tab/>
      </w:r>
      <w:r w:rsidRPr="00CA7C33">
        <w:rPr>
          <w:rFonts w:ascii="Arial" w:eastAsiaTheme="minorHAnsi" w:hAnsi="Arial" w:cs="Arial"/>
          <w:sz w:val="24"/>
          <w:szCs w:val="24"/>
        </w:rPr>
        <w:tab/>
      </w:r>
      <w:r w:rsidRPr="00CA7C33">
        <w:rPr>
          <w:rFonts w:ascii="Arial" w:eastAsiaTheme="minorHAnsi" w:hAnsi="Arial" w:cs="Arial"/>
          <w:sz w:val="24"/>
          <w:szCs w:val="24"/>
        </w:rPr>
        <w:tab/>
      </w:r>
      <w:r w:rsidRPr="00CA7C33">
        <w:rPr>
          <w:rFonts w:ascii="Arial" w:eastAsiaTheme="minorHAnsi" w:hAnsi="Arial" w:cs="Arial"/>
          <w:sz w:val="24"/>
          <w:szCs w:val="24"/>
        </w:rPr>
        <w:tab/>
      </w:r>
      <w:r w:rsidRPr="00CA7C33">
        <w:rPr>
          <w:rFonts w:ascii="Arial" w:eastAsiaTheme="minorHAnsi" w:hAnsi="Arial" w:cs="Arial"/>
          <w:sz w:val="24"/>
          <w:szCs w:val="24"/>
        </w:rPr>
        <w:tab/>
        <w:t>Date</w:t>
      </w:r>
    </w:p>
    <w:p w14:paraId="77DBC70E" w14:textId="77777777" w:rsidR="003A524E" w:rsidRPr="00CA7C33" w:rsidRDefault="003A524E" w:rsidP="003A524E">
      <w:pPr>
        <w:widowControl/>
        <w:autoSpaceDE/>
        <w:autoSpaceDN/>
        <w:rPr>
          <w:rFonts w:ascii="Arial" w:eastAsiaTheme="minorHAnsi" w:hAnsi="Arial" w:cs="Arial"/>
          <w:sz w:val="24"/>
          <w:szCs w:val="24"/>
        </w:rPr>
      </w:pPr>
      <w:r w:rsidRPr="00CA7C33">
        <w:rPr>
          <w:rFonts w:ascii="Arial" w:eastAsiaTheme="minorHAnsi" w:hAnsi="Arial" w:cs="Arial"/>
          <w:sz w:val="24"/>
          <w:szCs w:val="24"/>
        </w:rPr>
        <w:t>________________________________________</w:t>
      </w:r>
    </w:p>
    <w:p w14:paraId="457050A8" w14:textId="77777777" w:rsidR="003A524E" w:rsidRPr="00CA7C33" w:rsidRDefault="003A524E" w:rsidP="003A524E">
      <w:pPr>
        <w:widowControl/>
        <w:autoSpaceDE/>
        <w:autoSpaceDN/>
        <w:spacing w:after="200" w:line="276" w:lineRule="auto"/>
        <w:rPr>
          <w:rFonts w:ascii="Arial" w:eastAsiaTheme="minorHAnsi" w:hAnsi="Arial" w:cs="Arial"/>
          <w:sz w:val="24"/>
          <w:szCs w:val="24"/>
        </w:rPr>
      </w:pPr>
      <w:r w:rsidRPr="00CA7C33">
        <w:rPr>
          <w:rFonts w:ascii="Arial" w:eastAsiaTheme="minorHAnsi" w:hAnsi="Arial" w:cs="Arial"/>
          <w:sz w:val="24"/>
          <w:szCs w:val="24"/>
        </w:rPr>
        <w:t>Supervisor name (print)</w:t>
      </w:r>
    </w:p>
    <w:p w14:paraId="2B7C9E5D" w14:textId="77777777" w:rsidR="003A524E" w:rsidRPr="00CA7C33" w:rsidRDefault="003A524E" w:rsidP="004C5556">
      <w:pPr>
        <w:widowControl/>
        <w:autoSpaceDE/>
        <w:autoSpaceDN/>
        <w:spacing w:before="120" w:after="120"/>
        <w:contextualSpacing/>
        <w:rPr>
          <w:rFonts w:ascii="Arial" w:eastAsiaTheme="minorHAnsi" w:hAnsi="Arial" w:cs="Arial"/>
          <w:color w:val="000000" w:themeColor="text1"/>
          <w:sz w:val="24"/>
          <w:szCs w:val="24"/>
        </w:rPr>
      </w:pPr>
    </w:p>
    <w:sectPr w:rsidR="003A524E" w:rsidRPr="00CA7C33" w:rsidSect="00BD4C5F">
      <w:headerReference w:type="default" r:id="rId8"/>
      <w:footerReference w:type="default" r:id="rId9"/>
      <w:headerReference w:type="first" r:id="rId10"/>
      <w:type w:val="continuous"/>
      <w:pgSz w:w="12240" w:h="15840"/>
      <w:pgMar w:top="1440" w:right="1080" w:bottom="1440" w:left="1080" w:header="357" w:footer="13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A6673" w14:textId="77777777" w:rsidR="00BE24C0" w:rsidRDefault="00BE24C0">
      <w:r>
        <w:separator/>
      </w:r>
    </w:p>
  </w:endnote>
  <w:endnote w:type="continuationSeparator" w:id="0">
    <w:p w14:paraId="4815C206" w14:textId="77777777" w:rsidR="00BE24C0" w:rsidRDefault="00BE2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79693" w14:textId="77777777" w:rsidR="005E3310" w:rsidRDefault="005E3310">
    <w:pPr>
      <w:pStyle w:val="Footer"/>
    </w:pPr>
  </w:p>
  <w:p w14:paraId="127198A9" w14:textId="07DF22EF" w:rsidR="00AF0010" w:rsidRDefault="004C66E9">
    <w:pPr>
      <w:pStyle w:val="Footer"/>
      <w:rPr>
        <w:noProof/>
      </w:rPr>
    </w:pPr>
    <w:r>
      <w:t>[insert filename and/or version]</w:t>
    </w:r>
    <w:r w:rsidR="00FB7217">
      <w:tab/>
    </w:r>
    <w:r w:rsidR="00FB7217">
      <w:fldChar w:fldCharType="begin"/>
    </w:r>
    <w:r w:rsidR="00FB7217">
      <w:instrText xml:space="preserve"> PAGE   \* MERGEFORMAT </w:instrText>
    </w:r>
    <w:r w:rsidR="00FB7217">
      <w:fldChar w:fldCharType="separate"/>
    </w:r>
    <w:r w:rsidR="00FB7217">
      <w:rPr>
        <w:noProof/>
      </w:rPr>
      <w:t>1</w:t>
    </w:r>
    <w:r w:rsidR="00FB7217">
      <w:rPr>
        <w:noProof/>
      </w:rPr>
      <w:fldChar w:fldCharType="end"/>
    </w:r>
    <w:r w:rsidR="00FB7217">
      <w:rPr>
        <w:noProof/>
      </w:rPr>
      <w:tab/>
    </w:r>
    <w:r w:rsidR="00CF4D37">
      <w:rPr>
        <w:noProof/>
      </w:rPr>
      <w:fldChar w:fldCharType="begin"/>
    </w:r>
    <w:r w:rsidR="00CF4D37">
      <w:rPr>
        <w:noProof/>
      </w:rPr>
      <w:instrText xml:space="preserve"> DATE \@ "MMMM d, yyyy" </w:instrText>
    </w:r>
    <w:r w:rsidR="00CF4D37">
      <w:rPr>
        <w:noProof/>
      </w:rPr>
      <w:fldChar w:fldCharType="separate"/>
    </w:r>
    <w:r w:rsidR="00F24B13">
      <w:rPr>
        <w:noProof/>
      </w:rPr>
      <w:t>October 8, 2024</w:t>
    </w:r>
    <w:r w:rsidR="00CF4D3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9E3DE6" w14:textId="77777777" w:rsidR="00BE24C0" w:rsidRDefault="00BE24C0">
      <w:r>
        <w:separator/>
      </w:r>
    </w:p>
  </w:footnote>
  <w:footnote w:type="continuationSeparator" w:id="0">
    <w:p w14:paraId="73DEC5C9" w14:textId="77777777" w:rsidR="00BE24C0" w:rsidRDefault="00BE2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CB124" w14:textId="77777777" w:rsidR="00B156DF" w:rsidRDefault="00B156DF">
    <w:pPr>
      <w:pStyle w:val="Header"/>
      <w:rPr>
        <w:noProof/>
      </w:rPr>
    </w:pPr>
  </w:p>
  <w:p w14:paraId="6894011C" w14:textId="0D047297" w:rsidR="000F58A4" w:rsidRDefault="00526D47">
    <w:pPr>
      <w:pStyle w:val="Header"/>
    </w:pPr>
    <w:r>
      <w:rPr>
        <w:noProof/>
      </w:rPr>
      <w:t>[add company logo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C9218" w14:textId="041EA281" w:rsidR="00584E4E" w:rsidRDefault="00761D6E">
    <w:pPr>
      <w:pStyle w:val="Header"/>
    </w:pPr>
    <w:r>
      <w:rPr>
        <w:noProof/>
      </w:rPr>
      <w:t>[add company logo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E1C84C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4A3284"/>
    <w:multiLevelType w:val="multilevel"/>
    <w:tmpl w:val="DD56E672"/>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5566A53"/>
    <w:multiLevelType w:val="hybridMultilevel"/>
    <w:tmpl w:val="6FCED592"/>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3" w15:restartNumberingAfterBreak="0">
    <w:nsid w:val="062910A6"/>
    <w:multiLevelType w:val="hybridMultilevel"/>
    <w:tmpl w:val="C62616F8"/>
    <w:lvl w:ilvl="0" w:tplc="9B3A717E">
      <w:start w:val="1"/>
      <w:numFmt w:val="decimal"/>
      <w:lvlText w:val="%1."/>
      <w:lvlJc w:val="left"/>
      <w:pPr>
        <w:ind w:left="1287" w:hanging="360"/>
      </w:pPr>
      <w:rPr>
        <w:rFonts w:ascii="Calibri" w:hAnsi="Calibri" w:hint="default"/>
        <w:sz w:val="22"/>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4" w15:restartNumberingAfterBreak="0">
    <w:nsid w:val="0758754E"/>
    <w:multiLevelType w:val="hybridMultilevel"/>
    <w:tmpl w:val="F926E05A"/>
    <w:lvl w:ilvl="0" w:tplc="7E667EC0">
      <w:start w:val="1"/>
      <w:numFmt w:val="bullet"/>
      <w:lvlText w:val=""/>
      <w:lvlJc w:val="left"/>
      <w:pPr>
        <w:ind w:left="1146" w:hanging="360"/>
      </w:pPr>
      <w:rPr>
        <w:rFonts w:ascii="Symbol" w:hAnsi="Symbol" w:hint="default"/>
        <w:sz w:val="28"/>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5" w15:restartNumberingAfterBreak="0">
    <w:nsid w:val="0BA61EF9"/>
    <w:multiLevelType w:val="hybridMultilevel"/>
    <w:tmpl w:val="FBB033D4"/>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6" w15:restartNumberingAfterBreak="0">
    <w:nsid w:val="0E9E7971"/>
    <w:multiLevelType w:val="hybridMultilevel"/>
    <w:tmpl w:val="66E6EBFC"/>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7" w15:restartNumberingAfterBreak="0">
    <w:nsid w:val="0EEE7A44"/>
    <w:multiLevelType w:val="hybridMultilevel"/>
    <w:tmpl w:val="A5DA06E4"/>
    <w:lvl w:ilvl="0" w:tplc="9B3A717E">
      <w:start w:val="1"/>
      <w:numFmt w:val="decimal"/>
      <w:lvlText w:val="%1."/>
      <w:lvlJc w:val="left"/>
      <w:pPr>
        <w:ind w:left="1146" w:hanging="360"/>
      </w:pPr>
      <w:rPr>
        <w:rFonts w:ascii="Calibri" w:hAnsi="Calibri" w:hint="default"/>
        <w:sz w:val="22"/>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8" w15:restartNumberingAfterBreak="0">
    <w:nsid w:val="13595E64"/>
    <w:multiLevelType w:val="multilevel"/>
    <w:tmpl w:val="28E0653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3DD42BD"/>
    <w:multiLevelType w:val="hybridMultilevel"/>
    <w:tmpl w:val="05C6D3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3EB5D03"/>
    <w:multiLevelType w:val="hybridMultilevel"/>
    <w:tmpl w:val="74648D98"/>
    <w:lvl w:ilvl="0" w:tplc="FFFFFFFF">
      <w:start w:val="1"/>
      <w:numFmt w:val="decimal"/>
      <w:lvlText w:val="%1."/>
      <w:lvlJc w:val="left"/>
      <w:pPr>
        <w:ind w:left="1287" w:hanging="360"/>
      </w:pPr>
      <w:rPr>
        <w:rFonts w:ascii="Calibri" w:hAnsi="Calibri" w:hint="default"/>
        <w:sz w:val="22"/>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1" w15:restartNumberingAfterBreak="0">
    <w:nsid w:val="207145AF"/>
    <w:multiLevelType w:val="multilevel"/>
    <w:tmpl w:val="DD56E672"/>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83522A9"/>
    <w:multiLevelType w:val="multilevel"/>
    <w:tmpl w:val="765044C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ind w:left="1080" w:hanging="360"/>
      </w:pPr>
      <w:rPr>
        <w:rFonts w:ascii="Calibri" w:hAnsi="Calibri" w:hint="default"/>
        <w:sz w:val="22"/>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A8D1406"/>
    <w:multiLevelType w:val="multilevel"/>
    <w:tmpl w:val="C0146EB4"/>
    <w:lvl w:ilvl="0">
      <w:start w:val="1"/>
      <w:numFmt w:val="bullet"/>
      <w:lvlText w:val=""/>
      <w:lvlJc w:val="left"/>
      <w:pPr>
        <w:tabs>
          <w:tab w:val="num" w:pos="720"/>
        </w:tabs>
        <w:ind w:left="720" w:hanging="720"/>
      </w:pPr>
      <w:rPr>
        <w:rFonts w:ascii="Symbol" w:hAnsi="Symbol" w:hint="default"/>
      </w:rPr>
    </w:lvl>
    <w:lvl w:ilvl="1">
      <w:start w:val="1"/>
      <w:numFmt w:val="lowerLetter"/>
      <w:lvlText w:val="%2."/>
      <w:lvlJc w:val="left"/>
      <w:pPr>
        <w:ind w:left="108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4597258"/>
    <w:multiLevelType w:val="multilevel"/>
    <w:tmpl w:val="0DE426F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ind w:left="1080" w:hanging="360"/>
      </w:pPr>
      <w:rPr>
        <w:rFonts w:ascii="Calibri" w:hAnsi="Calibri" w:hint="default"/>
        <w:sz w:val="28"/>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80D7EF4"/>
    <w:multiLevelType w:val="hybridMultilevel"/>
    <w:tmpl w:val="43F69E34"/>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16" w15:restartNumberingAfterBreak="0">
    <w:nsid w:val="3860756F"/>
    <w:multiLevelType w:val="multilevel"/>
    <w:tmpl w:val="D42C3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722E12"/>
    <w:multiLevelType w:val="hybridMultilevel"/>
    <w:tmpl w:val="58B8F0A2"/>
    <w:lvl w:ilvl="0" w:tplc="B43AC7BE">
      <w:start w:val="1"/>
      <w:numFmt w:val="decimal"/>
      <w:lvlText w:val="%1."/>
      <w:lvlJc w:val="left"/>
      <w:pPr>
        <w:ind w:left="720" w:hanging="360"/>
      </w:pPr>
      <w:rPr>
        <w:rFonts w:hint="default"/>
        <w:color w:val="000000" w:themeColor="text1"/>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B93286E"/>
    <w:multiLevelType w:val="hybridMultilevel"/>
    <w:tmpl w:val="86169E5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3DD376C7"/>
    <w:multiLevelType w:val="multilevel"/>
    <w:tmpl w:val="F0E05CA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5F2A60"/>
    <w:multiLevelType w:val="multilevel"/>
    <w:tmpl w:val="28E0653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F811026"/>
    <w:multiLevelType w:val="hybridMultilevel"/>
    <w:tmpl w:val="5BB23E6E"/>
    <w:lvl w:ilvl="0" w:tplc="10090001">
      <w:start w:val="1"/>
      <w:numFmt w:val="bullet"/>
      <w:lvlText w:val=""/>
      <w:lvlJc w:val="left"/>
      <w:pPr>
        <w:ind w:left="405" w:hanging="360"/>
      </w:pPr>
      <w:rPr>
        <w:rFonts w:ascii="Symbol" w:hAnsi="Symbol" w:hint="default"/>
      </w:rPr>
    </w:lvl>
    <w:lvl w:ilvl="1" w:tplc="10090003" w:tentative="1">
      <w:start w:val="1"/>
      <w:numFmt w:val="bullet"/>
      <w:lvlText w:val="o"/>
      <w:lvlJc w:val="left"/>
      <w:pPr>
        <w:ind w:left="1125" w:hanging="360"/>
      </w:pPr>
      <w:rPr>
        <w:rFonts w:ascii="Courier New" w:hAnsi="Courier New" w:cs="Courier New" w:hint="default"/>
      </w:rPr>
    </w:lvl>
    <w:lvl w:ilvl="2" w:tplc="10090005" w:tentative="1">
      <w:start w:val="1"/>
      <w:numFmt w:val="bullet"/>
      <w:lvlText w:val=""/>
      <w:lvlJc w:val="left"/>
      <w:pPr>
        <w:ind w:left="1845" w:hanging="360"/>
      </w:pPr>
      <w:rPr>
        <w:rFonts w:ascii="Wingdings" w:hAnsi="Wingdings" w:hint="default"/>
      </w:rPr>
    </w:lvl>
    <w:lvl w:ilvl="3" w:tplc="10090001" w:tentative="1">
      <w:start w:val="1"/>
      <w:numFmt w:val="bullet"/>
      <w:lvlText w:val=""/>
      <w:lvlJc w:val="left"/>
      <w:pPr>
        <w:ind w:left="2565" w:hanging="360"/>
      </w:pPr>
      <w:rPr>
        <w:rFonts w:ascii="Symbol" w:hAnsi="Symbol" w:hint="default"/>
      </w:rPr>
    </w:lvl>
    <w:lvl w:ilvl="4" w:tplc="10090003" w:tentative="1">
      <w:start w:val="1"/>
      <w:numFmt w:val="bullet"/>
      <w:lvlText w:val="o"/>
      <w:lvlJc w:val="left"/>
      <w:pPr>
        <w:ind w:left="3285" w:hanging="360"/>
      </w:pPr>
      <w:rPr>
        <w:rFonts w:ascii="Courier New" w:hAnsi="Courier New" w:cs="Courier New" w:hint="default"/>
      </w:rPr>
    </w:lvl>
    <w:lvl w:ilvl="5" w:tplc="10090005" w:tentative="1">
      <w:start w:val="1"/>
      <w:numFmt w:val="bullet"/>
      <w:lvlText w:val=""/>
      <w:lvlJc w:val="left"/>
      <w:pPr>
        <w:ind w:left="4005" w:hanging="360"/>
      </w:pPr>
      <w:rPr>
        <w:rFonts w:ascii="Wingdings" w:hAnsi="Wingdings" w:hint="default"/>
      </w:rPr>
    </w:lvl>
    <w:lvl w:ilvl="6" w:tplc="10090001" w:tentative="1">
      <w:start w:val="1"/>
      <w:numFmt w:val="bullet"/>
      <w:lvlText w:val=""/>
      <w:lvlJc w:val="left"/>
      <w:pPr>
        <w:ind w:left="4725" w:hanging="360"/>
      </w:pPr>
      <w:rPr>
        <w:rFonts w:ascii="Symbol" w:hAnsi="Symbol" w:hint="default"/>
      </w:rPr>
    </w:lvl>
    <w:lvl w:ilvl="7" w:tplc="10090003" w:tentative="1">
      <w:start w:val="1"/>
      <w:numFmt w:val="bullet"/>
      <w:lvlText w:val="o"/>
      <w:lvlJc w:val="left"/>
      <w:pPr>
        <w:ind w:left="5445" w:hanging="360"/>
      </w:pPr>
      <w:rPr>
        <w:rFonts w:ascii="Courier New" w:hAnsi="Courier New" w:cs="Courier New" w:hint="default"/>
      </w:rPr>
    </w:lvl>
    <w:lvl w:ilvl="8" w:tplc="10090005" w:tentative="1">
      <w:start w:val="1"/>
      <w:numFmt w:val="bullet"/>
      <w:lvlText w:val=""/>
      <w:lvlJc w:val="left"/>
      <w:pPr>
        <w:ind w:left="6165" w:hanging="360"/>
      </w:pPr>
      <w:rPr>
        <w:rFonts w:ascii="Wingdings" w:hAnsi="Wingdings" w:hint="default"/>
      </w:rPr>
    </w:lvl>
  </w:abstractNum>
  <w:abstractNum w:abstractNumId="22" w15:restartNumberingAfterBreak="0">
    <w:nsid w:val="62AA5273"/>
    <w:multiLevelType w:val="multilevel"/>
    <w:tmpl w:val="28E0653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6DA7B81"/>
    <w:multiLevelType w:val="hybridMultilevel"/>
    <w:tmpl w:val="AA284708"/>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24" w15:restartNumberingAfterBreak="0">
    <w:nsid w:val="67C40624"/>
    <w:multiLevelType w:val="hybridMultilevel"/>
    <w:tmpl w:val="9FE0DBF4"/>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25" w15:restartNumberingAfterBreak="0">
    <w:nsid w:val="74BE7EB8"/>
    <w:multiLevelType w:val="hybridMultilevel"/>
    <w:tmpl w:val="74648D98"/>
    <w:lvl w:ilvl="0" w:tplc="9B3A717E">
      <w:start w:val="1"/>
      <w:numFmt w:val="decimal"/>
      <w:lvlText w:val="%1."/>
      <w:lvlJc w:val="left"/>
      <w:pPr>
        <w:ind w:left="1287" w:hanging="360"/>
      </w:pPr>
      <w:rPr>
        <w:rFonts w:ascii="Calibri" w:hAnsi="Calibri" w:hint="default"/>
        <w:sz w:val="22"/>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6" w15:restartNumberingAfterBreak="0">
    <w:nsid w:val="76224CD4"/>
    <w:multiLevelType w:val="hybridMultilevel"/>
    <w:tmpl w:val="5350B0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8B0528A"/>
    <w:multiLevelType w:val="multilevel"/>
    <w:tmpl w:val="DD56E672"/>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9C01AB4"/>
    <w:multiLevelType w:val="multilevel"/>
    <w:tmpl w:val="AEAEE0BC"/>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C1206CD"/>
    <w:multiLevelType w:val="multilevel"/>
    <w:tmpl w:val="AEAEE0BC"/>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06021028">
    <w:abstractNumId w:val="0"/>
  </w:num>
  <w:num w:numId="2" w16cid:durableId="485436504">
    <w:abstractNumId w:val="28"/>
  </w:num>
  <w:num w:numId="3" w16cid:durableId="1881278155">
    <w:abstractNumId w:val="28"/>
  </w:num>
  <w:num w:numId="4" w16cid:durableId="8697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85929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755838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4560916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5942689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7539531">
    <w:abstractNumId w:val="8"/>
  </w:num>
  <w:num w:numId="10" w16cid:durableId="1339186808">
    <w:abstractNumId w:val="22"/>
  </w:num>
  <w:num w:numId="11" w16cid:durableId="811101796">
    <w:abstractNumId w:val="20"/>
  </w:num>
  <w:num w:numId="12" w16cid:durableId="384258822">
    <w:abstractNumId w:val="29"/>
  </w:num>
  <w:num w:numId="13" w16cid:durableId="1013266044">
    <w:abstractNumId w:val="27"/>
  </w:num>
  <w:num w:numId="14" w16cid:durableId="525757857">
    <w:abstractNumId w:val="1"/>
  </w:num>
  <w:num w:numId="15" w16cid:durableId="1790396020">
    <w:abstractNumId w:val="11"/>
  </w:num>
  <w:num w:numId="16" w16cid:durableId="901908750">
    <w:abstractNumId w:val="2"/>
  </w:num>
  <w:num w:numId="17" w16cid:durableId="1550679456">
    <w:abstractNumId w:val="15"/>
  </w:num>
  <w:num w:numId="18" w16cid:durableId="1074818565">
    <w:abstractNumId w:val="6"/>
  </w:num>
  <w:num w:numId="19" w16cid:durableId="814874700">
    <w:abstractNumId w:val="5"/>
  </w:num>
  <w:num w:numId="20" w16cid:durableId="1959335629">
    <w:abstractNumId w:val="23"/>
  </w:num>
  <w:num w:numId="21" w16cid:durableId="479225504">
    <w:abstractNumId w:val="24"/>
  </w:num>
  <w:num w:numId="22" w16cid:durableId="1734307924">
    <w:abstractNumId w:val="14"/>
  </w:num>
  <w:num w:numId="23" w16cid:durableId="1646274800">
    <w:abstractNumId w:val="12"/>
  </w:num>
  <w:num w:numId="24" w16cid:durableId="1534003322">
    <w:abstractNumId w:val="13"/>
  </w:num>
  <w:num w:numId="25" w16cid:durableId="585725842">
    <w:abstractNumId w:val="25"/>
  </w:num>
  <w:num w:numId="26" w16cid:durableId="1353265343">
    <w:abstractNumId w:val="7"/>
  </w:num>
  <w:num w:numId="27" w16cid:durableId="339236592">
    <w:abstractNumId w:val="4"/>
  </w:num>
  <w:num w:numId="28" w16cid:durableId="1194077311">
    <w:abstractNumId w:val="19"/>
  </w:num>
  <w:num w:numId="29" w16cid:durableId="1520779964">
    <w:abstractNumId w:val="3"/>
  </w:num>
  <w:num w:numId="30" w16cid:durableId="2096197507">
    <w:abstractNumId w:val="10"/>
  </w:num>
  <w:num w:numId="31" w16cid:durableId="650670597">
    <w:abstractNumId w:val="21"/>
  </w:num>
  <w:num w:numId="32" w16cid:durableId="184639511">
    <w:abstractNumId w:val="26"/>
  </w:num>
  <w:num w:numId="33" w16cid:durableId="455150193">
    <w:abstractNumId w:val="18"/>
  </w:num>
  <w:num w:numId="34" w16cid:durableId="752823163">
    <w:abstractNumId w:val="9"/>
  </w:num>
  <w:num w:numId="35" w16cid:durableId="1411194262">
    <w:abstractNumId w:val="16"/>
  </w:num>
  <w:num w:numId="36" w16cid:durableId="110665165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C45"/>
    <w:rsid w:val="000209F3"/>
    <w:rsid w:val="0003240F"/>
    <w:rsid w:val="00036123"/>
    <w:rsid w:val="00044D66"/>
    <w:rsid w:val="0004734A"/>
    <w:rsid w:val="000544AA"/>
    <w:rsid w:val="00057469"/>
    <w:rsid w:val="00063ABA"/>
    <w:rsid w:val="00070AA6"/>
    <w:rsid w:val="00073A08"/>
    <w:rsid w:val="000766CD"/>
    <w:rsid w:val="00085A71"/>
    <w:rsid w:val="000A1234"/>
    <w:rsid w:val="000B3979"/>
    <w:rsid w:val="000C799E"/>
    <w:rsid w:val="000D08EC"/>
    <w:rsid w:val="000D3B1E"/>
    <w:rsid w:val="000D6D54"/>
    <w:rsid w:val="000E199D"/>
    <w:rsid w:val="000E3033"/>
    <w:rsid w:val="000F54D2"/>
    <w:rsid w:val="000F58A4"/>
    <w:rsid w:val="00101BBE"/>
    <w:rsid w:val="001176C4"/>
    <w:rsid w:val="00123D7D"/>
    <w:rsid w:val="00123F32"/>
    <w:rsid w:val="00125B79"/>
    <w:rsid w:val="00125D67"/>
    <w:rsid w:val="00127EC1"/>
    <w:rsid w:val="001307A0"/>
    <w:rsid w:val="00131418"/>
    <w:rsid w:val="001379DA"/>
    <w:rsid w:val="00155D30"/>
    <w:rsid w:val="00163FA1"/>
    <w:rsid w:val="00172CE9"/>
    <w:rsid w:val="00180AFA"/>
    <w:rsid w:val="001A5D89"/>
    <w:rsid w:val="001B7E32"/>
    <w:rsid w:val="001C31CD"/>
    <w:rsid w:val="001D3BB7"/>
    <w:rsid w:val="001D78DB"/>
    <w:rsid w:val="001E30B3"/>
    <w:rsid w:val="001F316A"/>
    <w:rsid w:val="001F3645"/>
    <w:rsid w:val="00210B47"/>
    <w:rsid w:val="00211363"/>
    <w:rsid w:val="00231E8A"/>
    <w:rsid w:val="0024028A"/>
    <w:rsid w:val="00247718"/>
    <w:rsid w:val="002531B8"/>
    <w:rsid w:val="002576A4"/>
    <w:rsid w:val="002643BA"/>
    <w:rsid w:val="00277B1E"/>
    <w:rsid w:val="002836F9"/>
    <w:rsid w:val="00284088"/>
    <w:rsid w:val="002944E1"/>
    <w:rsid w:val="002A1C45"/>
    <w:rsid w:val="002A3942"/>
    <w:rsid w:val="002A5880"/>
    <w:rsid w:val="002A7272"/>
    <w:rsid w:val="002B4EE0"/>
    <w:rsid w:val="002C779A"/>
    <w:rsid w:val="002D13EF"/>
    <w:rsid w:val="002D4FF6"/>
    <w:rsid w:val="002D6F52"/>
    <w:rsid w:val="002E01E5"/>
    <w:rsid w:val="002E03F9"/>
    <w:rsid w:val="002F5503"/>
    <w:rsid w:val="00301A74"/>
    <w:rsid w:val="0030278C"/>
    <w:rsid w:val="00315D3B"/>
    <w:rsid w:val="00320C0B"/>
    <w:rsid w:val="00334373"/>
    <w:rsid w:val="00343148"/>
    <w:rsid w:val="003479C1"/>
    <w:rsid w:val="0035583A"/>
    <w:rsid w:val="00374366"/>
    <w:rsid w:val="00375AB1"/>
    <w:rsid w:val="003A1B96"/>
    <w:rsid w:val="003A2E75"/>
    <w:rsid w:val="003A524E"/>
    <w:rsid w:val="003B1DFA"/>
    <w:rsid w:val="003B6B5F"/>
    <w:rsid w:val="003E66D4"/>
    <w:rsid w:val="0040397F"/>
    <w:rsid w:val="00407D38"/>
    <w:rsid w:val="00411A6D"/>
    <w:rsid w:val="00414DC3"/>
    <w:rsid w:val="004152E4"/>
    <w:rsid w:val="00415E4F"/>
    <w:rsid w:val="00417738"/>
    <w:rsid w:val="00443C64"/>
    <w:rsid w:val="00453B72"/>
    <w:rsid w:val="00455AA3"/>
    <w:rsid w:val="00462E5E"/>
    <w:rsid w:val="0046622A"/>
    <w:rsid w:val="004718E1"/>
    <w:rsid w:val="00471AA4"/>
    <w:rsid w:val="00485DB4"/>
    <w:rsid w:val="004872E4"/>
    <w:rsid w:val="0049589C"/>
    <w:rsid w:val="00496D03"/>
    <w:rsid w:val="004A782F"/>
    <w:rsid w:val="004B6AE1"/>
    <w:rsid w:val="004C3535"/>
    <w:rsid w:val="004C3ABC"/>
    <w:rsid w:val="004C5556"/>
    <w:rsid w:val="004C66E9"/>
    <w:rsid w:val="004D151E"/>
    <w:rsid w:val="004E77F2"/>
    <w:rsid w:val="004F1229"/>
    <w:rsid w:val="004F1C01"/>
    <w:rsid w:val="004F34EB"/>
    <w:rsid w:val="004F4330"/>
    <w:rsid w:val="004F6717"/>
    <w:rsid w:val="005054B4"/>
    <w:rsid w:val="00505F15"/>
    <w:rsid w:val="005119CC"/>
    <w:rsid w:val="00525BD1"/>
    <w:rsid w:val="00526D47"/>
    <w:rsid w:val="00531F23"/>
    <w:rsid w:val="005366CE"/>
    <w:rsid w:val="00541AAA"/>
    <w:rsid w:val="00544112"/>
    <w:rsid w:val="0054666B"/>
    <w:rsid w:val="005551D1"/>
    <w:rsid w:val="00555802"/>
    <w:rsid w:val="00567D01"/>
    <w:rsid w:val="00571C60"/>
    <w:rsid w:val="005776DD"/>
    <w:rsid w:val="00581B7C"/>
    <w:rsid w:val="00584E4E"/>
    <w:rsid w:val="00591850"/>
    <w:rsid w:val="00591880"/>
    <w:rsid w:val="00594BA9"/>
    <w:rsid w:val="005C011B"/>
    <w:rsid w:val="005C2D59"/>
    <w:rsid w:val="005C428F"/>
    <w:rsid w:val="005C54A0"/>
    <w:rsid w:val="005C6377"/>
    <w:rsid w:val="005D1408"/>
    <w:rsid w:val="005D55D5"/>
    <w:rsid w:val="005E044E"/>
    <w:rsid w:val="005E25F2"/>
    <w:rsid w:val="005E3310"/>
    <w:rsid w:val="005F0472"/>
    <w:rsid w:val="00611F2D"/>
    <w:rsid w:val="00620CB1"/>
    <w:rsid w:val="00627FF4"/>
    <w:rsid w:val="006328C9"/>
    <w:rsid w:val="006404BE"/>
    <w:rsid w:val="006417BE"/>
    <w:rsid w:val="0064250C"/>
    <w:rsid w:val="00670AAC"/>
    <w:rsid w:val="0067383C"/>
    <w:rsid w:val="00673A1B"/>
    <w:rsid w:val="006816EF"/>
    <w:rsid w:val="00683D18"/>
    <w:rsid w:val="006A115A"/>
    <w:rsid w:val="006A40EA"/>
    <w:rsid w:val="006A71BC"/>
    <w:rsid w:val="006B7A2A"/>
    <w:rsid w:val="006D43DA"/>
    <w:rsid w:val="006D5431"/>
    <w:rsid w:val="006E49AF"/>
    <w:rsid w:val="006E4B82"/>
    <w:rsid w:val="006E5EBD"/>
    <w:rsid w:val="006F0229"/>
    <w:rsid w:val="006F0C4F"/>
    <w:rsid w:val="006F61E3"/>
    <w:rsid w:val="006F7C91"/>
    <w:rsid w:val="00701A66"/>
    <w:rsid w:val="00704788"/>
    <w:rsid w:val="00704A4E"/>
    <w:rsid w:val="00714251"/>
    <w:rsid w:val="00732C13"/>
    <w:rsid w:val="0073712D"/>
    <w:rsid w:val="007428B3"/>
    <w:rsid w:val="00747557"/>
    <w:rsid w:val="00750634"/>
    <w:rsid w:val="007561AE"/>
    <w:rsid w:val="00761D6E"/>
    <w:rsid w:val="00766E51"/>
    <w:rsid w:val="007707CE"/>
    <w:rsid w:val="00780B89"/>
    <w:rsid w:val="00783C3C"/>
    <w:rsid w:val="007A22FC"/>
    <w:rsid w:val="007A2560"/>
    <w:rsid w:val="007A3027"/>
    <w:rsid w:val="007A3AA3"/>
    <w:rsid w:val="007D39E9"/>
    <w:rsid w:val="007D3E48"/>
    <w:rsid w:val="007F292E"/>
    <w:rsid w:val="007F7E98"/>
    <w:rsid w:val="00816A63"/>
    <w:rsid w:val="00820E81"/>
    <w:rsid w:val="0082257F"/>
    <w:rsid w:val="00827757"/>
    <w:rsid w:val="00844175"/>
    <w:rsid w:val="00845359"/>
    <w:rsid w:val="00846F70"/>
    <w:rsid w:val="00856B8B"/>
    <w:rsid w:val="0088595A"/>
    <w:rsid w:val="008A2688"/>
    <w:rsid w:val="008A4426"/>
    <w:rsid w:val="008A4C39"/>
    <w:rsid w:val="008B454D"/>
    <w:rsid w:val="008B6D5E"/>
    <w:rsid w:val="008C028E"/>
    <w:rsid w:val="008E3BF8"/>
    <w:rsid w:val="008E601B"/>
    <w:rsid w:val="008E7F80"/>
    <w:rsid w:val="00903D3F"/>
    <w:rsid w:val="009050D0"/>
    <w:rsid w:val="0091225C"/>
    <w:rsid w:val="00912F90"/>
    <w:rsid w:val="00915A26"/>
    <w:rsid w:val="00916CFD"/>
    <w:rsid w:val="00932024"/>
    <w:rsid w:val="0093545A"/>
    <w:rsid w:val="00944831"/>
    <w:rsid w:val="00950415"/>
    <w:rsid w:val="00964149"/>
    <w:rsid w:val="00981E6B"/>
    <w:rsid w:val="009872E1"/>
    <w:rsid w:val="0099075C"/>
    <w:rsid w:val="009A3F1E"/>
    <w:rsid w:val="009A6A93"/>
    <w:rsid w:val="009A6E57"/>
    <w:rsid w:val="009B0AE1"/>
    <w:rsid w:val="009B229B"/>
    <w:rsid w:val="009C3305"/>
    <w:rsid w:val="009C3F5E"/>
    <w:rsid w:val="009D34DA"/>
    <w:rsid w:val="009E00E4"/>
    <w:rsid w:val="009F2D66"/>
    <w:rsid w:val="00A03CAE"/>
    <w:rsid w:val="00A16F67"/>
    <w:rsid w:val="00A236BB"/>
    <w:rsid w:val="00A256F6"/>
    <w:rsid w:val="00A25AE5"/>
    <w:rsid w:val="00A25BDA"/>
    <w:rsid w:val="00A34105"/>
    <w:rsid w:val="00A415A0"/>
    <w:rsid w:val="00A73384"/>
    <w:rsid w:val="00A75080"/>
    <w:rsid w:val="00A86081"/>
    <w:rsid w:val="00A97EEF"/>
    <w:rsid w:val="00AA183F"/>
    <w:rsid w:val="00AA2CDA"/>
    <w:rsid w:val="00AA756E"/>
    <w:rsid w:val="00AB12E0"/>
    <w:rsid w:val="00AC595F"/>
    <w:rsid w:val="00AD7DDF"/>
    <w:rsid w:val="00AE06CA"/>
    <w:rsid w:val="00AE19F0"/>
    <w:rsid w:val="00AF0010"/>
    <w:rsid w:val="00AF27DD"/>
    <w:rsid w:val="00AF2D69"/>
    <w:rsid w:val="00B01172"/>
    <w:rsid w:val="00B018D3"/>
    <w:rsid w:val="00B02C02"/>
    <w:rsid w:val="00B02C15"/>
    <w:rsid w:val="00B055C5"/>
    <w:rsid w:val="00B156DF"/>
    <w:rsid w:val="00B31BF6"/>
    <w:rsid w:val="00B37653"/>
    <w:rsid w:val="00B4269A"/>
    <w:rsid w:val="00B71381"/>
    <w:rsid w:val="00B741CB"/>
    <w:rsid w:val="00B76BB4"/>
    <w:rsid w:val="00B8491D"/>
    <w:rsid w:val="00B8787F"/>
    <w:rsid w:val="00B96CF2"/>
    <w:rsid w:val="00BA3F35"/>
    <w:rsid w:val="00BA491F"/>
    <w:rsid w:val="00BA65C2"/>
    <w:rsid w:val="00BB2D5C"/>
    <w:rsid w:val="00BB436C"/>
    <w:rsid w:val="00BB46FE"/>
    <w:rsid w:val="00BB61A9"/>
    <w:rsid w:val="00BB779E"/>
    <w:rsid w:val="00BC4AD8"/>
    <w:rsid w:val="00BC665D"/>
    <w:rsid w:val="00BD049E"/>
    <w:rsid w:val="00BD4C5F"/>
    <w:rsid w:val="00BD6169"/>
    <w:rsid w:val="00BE0074"/>
    <w:rsid w:val="00BE24C0"/>
    <w:rsid w:val="00BE7F15"/>
    <w:rsid w:val="00C01630"/>
    <w:rsid w:val="00C07211"/>
    <w:rsid w:val="00C0761B"/>
    <w:rsid w:val="00C11FC4"/>
    <w:rsid w:val="00C15C15"/>
    <w:rsid w:val="00C15FAC"/>
    <w:rsid w:val="00C46289"/>
    <w:rsid w:val="00C5203E"/>
    <w:rsid w:val="00C56668"/>
    <w:rsid w:val="00C574F4"/>
    <w:rsid w:val="00C61816"/>
    <w:rsid w:val="00C6409F"/>
    <w:rsid w:val="00C64BE8"/>
    <w:rsid w:val="00C719AA"/>
    <w:rsid w:val="00C73E46"/>
    <w:rsid w:val="00C83833"/>
    <w:rsid w:val="00C87DCD"/>
    <w:rsid w:val="00CA71DF"/>
    <w:rsid w:val="00CA782F"/>
    <w:rsid w:val="00CA784E"/>
    <w:rsid w:val="00CA7C33"/>
    <w:rsid w:val="00CB0DCF"/>
    <w:rsid w:val="00CB0DDE"/>
    <w:rsid w:val="00CD091B"/>
    <w:rsid w:val="00CD1D19"/>
    <w:rsid w:val="00CD4BE9"/>
    <w:rsid w:val="00CD5067"/>
    <w:rsid w:val="00CD55A3"/>
    <w:rsid w:val="00CE4B09"/>
    <w:rsid w:val="00CF4D37"/>
    <w:rsid w:val="00CF7410"/>
    <w:rsid w:val="00D33CFB"/>
    <w:rsid w:val="00D3543A"/>
    <w:rsid w:val="00D35A78"/>
    <w:rsid w:val="00D36470"/>
    <w:rsid w:val="00D43C8E"/>
    <w:rsid w:val="00D44CF3"/>
    <w:rsid w:val="00D457BA"/>
    <w:rsid w:val="00D470B4"/>
    <w:rsid w:val="00D50655"/>
    <w:rsid w:val="00D621ED"/>
    <w:rsid w:val="00D723A3"/>
    <w:rsid w:val="00D8096D"/>
    <w:rsid w:val="00D84142"/>
    <w:rsid w:val="00DA19BC"/>
    <w:rsid w:val="00DB55DF"/>
    <w:rsid w:val="00DD5D45"/>
    <w:rsid w:val="00DE384C"/>
    <w:rsid w:val="00DF23DB"/>
    <w:rsid w:val="00DF5E7B"/>
    <w:rsid w:val="00E0042F"/>
    <w:rsid w:val="00E01044"/>
    <w:rsid w:val="00E07CD1"/>
    <w:rsid w:val="00E136DF"/>
    <w:rsid w:val="00E26137"/>
    <w:rsid w:val="00E300CC"/>
    <w:rsid w:val="00E313B6"/>
    <w:rsid w:val="00E34F66"/>
    <w:rsid w:val="00E422E5"/>
    <w:rsid w:val="00E43844"/>
    <w:rsid w:val="00E510E1"/>
    <w:rsid w:val="00E513B9"/>
    <w:rsid w:val="00E54734"/>
    <w:rsid w:val="00E65B17"/>
    <w:rsid w:val="00E763C6"/>
    <w:rsid w:val="00E82DE8"/>
    <w:rsid w:val="00E84B88"/>
    <w:rsid w:val="00E85F1F"/>
    <w:rsid w:val="00E86280"/>
    <w:rsid w:val="00E91C66"/>
    <w:rsid w:val="00E94E33"/>
    <w:rsid w:val="00E97069"/>
    <w:rsid w:val="00EA1598"/>
    <w:rsid w:val="00EB07C7"/>
    <w:rsid w:val="00EB720F"/>
    <w:rsid w:val="00EC4B9C"/>
    <w:rsid w:val="00ED15B3"/>
    <w:rsid w:val="00ED2D6B"/>
    <w:rsid w:val="00EE2E8A"/>
    <w:rsid w:val="00EE37EE"/>
    <w:rsid w:val="00EE5717"/>
    <w:rsid w:val="00EF6141"/>
    <w:rsid w:val="00F10A35"/>
    <w:rsid w:val="00F1280D"/>
    <w:rsid w:val="00F12C86"/>
    <w:rsid w:val="00F24B13"/>
    <w:rsid w:val="00F27AB7"/>
    <w:rsid w:val="00F33DF4"/>
    <w:rsid w:val="00F371CD"/>
    <w:rsid w:val="00F440CE"/>
    <w:rsid w:val="00F4686C"/>
    <w:rsid w:val="00F50958"/>
    <w:rsid w:val="00F55425"/>
    <w:rsid w:val="00F6640D"/>
    <w:rsid w:val="00F72046"/>
    <w:rsid w:val="00F7398B"/>
    <w:rsid w:val="00F76AB7"/>
    <w:rsid w:val="00F936E6"/>
    <w:rsid w:val="00F947DE"/>
    <w:rsid w:val="00FA6E9C"/>
    <w:rsid w:val="00FA7AAC"/>
    <w:rsid w:val="00FB7217"/>
    <w:rsid w:val="00FD0189"/>
    <w:rsid w:val="00FD10D7"/>
    <w:rsid w:val="00FD1D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69BAB"/>
  <w15:docId w15:val="{FFA7B516-17FC-4962-9936-F8BE7F036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Calibri" w:eastAsia="Calibri" w:hAnsi="Calibri" w:cs="Calibri"/>
      <w:lang w:val="en-CA"/>
    </w:rPr>
  </w:style>
  <w:style w:type="paragraph" w:styleId="Heading1">
    <w:name w:val="heading 1"/>
    <w:basedOn w:val="Normal"/>
    <w:next w:val="BodyText"/>
    <w:uiPriority w:val="9"/>
    <w:qFormat/>
    <w:rsid w:val="000F54D2"/>
    <w:pPr>
      <w:spacing w:before="125"/>
      <w:ind w:left="112"/>
      <w:outlineLvl w:val="0"/>
    </w:pPr>
    <w:rPr>
      <w:b/>
      <w:bCs/>
      <w:color w:val="F79646" w:themeColor="accent6"/>
      <w:sz w:val="24"/>
      <w:szCs w:val="24"/>
    </w:rPr>
  </w:style>
  <w:style w:type="paragraph" w:styleId="Heading2">
    <w:name w:val="heading 2"/>
    <w:basedOn w:val="Normal"/>
    <w:next w:val="BodyText"/>
    <w:uiPriority w:val="9"/>
    <w:unhideWhenUsed/>
    <w:qFormat/>
    <w:pPr>
      <w:spacing w:before="161"/>
      <w:ind w:left="112"/>
      <w:outlineLvl w:val="1"/>
    </w:pPr>
    <w:rPr>
      <w:b/>
      <w:bCs/>
    </w:rPr>
  </w:style>
  <w:style w:type="paragraph" w:styleId="Heading3">
    <w:name w:val="heading 3"/>
    <w:basedOn w:val="Normal"/>
    <w:next w:val="Normal"/>
    <w:link w:val="Heading3Char"/>
    <w:uiPriority w:val="9"/>
    <w:unhideWhenUsed/>
    <w:qFormat/>
    <w:rsid w:val="00A97EEF"/>
    <w:pPr>
      <w:keepNext/>
      <w:keepLines/>
      <w:widowControl/>
      <w:autoSpaceDE/>
      <w:autoSpaceDN/>
      <w:spacing w:before="40" w:line="259"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6404BE"/>
    <w:pPr>
      <w:keepNext/>
      <w:keepLines/>
      <w:widowControl/>
      <w:autoSpaceDE/>
      <w:autoSpaceDN/>
      <w:spacing w:before="40" w:line="259" w:lineRule="auto"/>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F2D69"/>
    <w:pPr>
      <w:spacing w:before="120" w:line="276" w:lineRule="auto"/>
      <w:ind w:left="113"/>
    </w:pPr>
    <w:rPr>
      <w:sz w:val="24"/>
    </w:rPr>
  </w:style>
  <w:style w:type="paragraph" w:styleId="Title">
    <w:name w:val="Title"/>
    <w:basedOn w:val="Normal"/>
    <w:next w:val="BodyText"/>
    <w:uiPriority w:val="10"/>
    <w:qFormat/>
    <w:pPr>
      <w:spacing w:before="2"/>
      <w:ind w:left="112"/>
    </w:pPr>
    <w:rPr>
      <w:b/>
      <w:bCs/>
      <w:sz w:val="32"/>
      <w:szCs w:val="32"/>
    </w:rPr>
  </w:style>
  <w:style w:type="paragraph" w:styleId="ListParagraph">
    <w:name w:val="List Paragraph"/>
    <w:basedOn w:val="Normal"/>
    <w:uiPriority w:val="34"/>
    <w:qFormat/>
    <w:pPr>
      <w:spacing w:before="101"/>
      <w:ind w:left="833" w:hanging="364"/>
    </w:pPr>
  </w:style>
  <w:style w:type="paragraph" w:customStyle="1" w:styleId="TableParagraph">
    <w:name w:val="Table Paragraph"/>
    <w:basedOn w:val="Normal"/>
    <w:uiPriority w:val="1"/>
  </w:style>
  <w:style w:type="paragraph" w:styleId="Header">
    <w:name w:val="header"/>
    <w:basedOn w:val="Normal"/>
    <w:link w:val="HeaderChar"/>
    <w:uiPriority w:val="99"/>
    <w:unhideWhenUsed/>
    <w:rsid w:val="000F58A4"/>
    <w:pPr>
      <w:tabs>
        <w:tab w:val="center" w:pos="4680"/>
        <w:tab w:val="right" w:pos="9360"/>
      </w:tabs>
    </w:pPr>
  </w:style>
  <w:style w:type="character" w:customStyle="1" w:styleId="HeaderChar">
    <w:name w:val="Header Char"/>
    <w:basedOn w:val="DefaultParagraphFont"/>
    <w:link w:val="Header"/>
    <w:uiPriority w:val="99"/>
    <w:rsid w:val="000F58A4"/>
    <w:rPr>
      <w:rFonts w:ascii="Calibri" w:eastAsia="Calibri" w:hAnsi="Calibri" w:cs="Calibri"/>
      <w:lang w:val="en-CA"/>
    </w:rPr>
  </w:style>
  <w:style w:type="paragraph" w:styleId="Footer">
    <w:name w:val="footer"/>
    <w:basedOn w:val="Normal"/>
    <w:link w:val="FooterChar"/>
    <w:uiPriority w:val="99"/>
    <w:unhideWhenUsed/>
    <w:rsid w:val="000F58A4"/>
    <w:pPr>
      <w:tabs>
        <w:tab w:val="center" w:pos="4680"/>
        <w:tab w:val="right" w:pos="9360"/>
      </w:tabs>
    </w:pPr>
  </w:style>
  <w:style w:type="character" w:customStyle="1" w:styleId="FooterChar">
    <w:name w:val="Footer Char"/>
    <w:basedOn w:val="DefaultParagraphFont"/>
    <w:link w:val="Footer"/>
    <w:uiPriority w:val="99"/>
    <w:rsid w:val="000F58A4"/>
    <w:rPr>
      <w:rFonts w:ascii="Calibri" w:eastAsia="Calibri" w:hAnsi="Calibri" w:cs="Calibri"/>
      <w:lang w:val="en-CA"/>
    </w:rPr>
  </w:style>
  <w:style w:type="paragraph" w:styleId="Revision">
    <w:name w:val="Revision"/>
    <w:hidden/>
    <w:uiPriority w:val="99"/>
    <w:semiHidden/>
    <w:rsid w:val="0093545A"/>
    <w:pPr>
      <w:widowControl/>
      <w:autoSpaceDE/>
      <w:autoSpaceDN/>
    </w:pPr>
    <w:rPr>
      <w:rFonts w:ascii="Calibri" w:eastAsia="Calibri" w:hAnsi="Calibri" w:cs="Calibri"/>
      <w:lang w:val="en-CA"/>
    </w:rPr>
  </w:style>
  <w:style w:type="character" w:styleId="CommentReference">
    <w:name w:val="annotation reference"/>
    <w:basedOn w:val="DefaultParagraphFont"/>
    <w:uiPriority w:val="99"/>
    <w:semiHidden/>
    <w:unhideWhenUsed/>
    <w:rsid w:val="002A1C45"/>
    <w:rPr>
      <w:sz w:val="16"/>
      <w:szCs w:val="16"/>
    </w:rPr>
  </w:style>
  <w:style w:type="paragraph" w:styleId="CommentText">
    <w:name w:val="annotation text"/>
    <w:basedOn w:val="Normal"/>
    <w:link w:val="CommentTextChar"/>
    <w:uiPriority w:val="99"/>
    <w:unhideWhenUsed/>
    <w:rsid w:val="002A1C45"/>
    <w:rPr>
      <w:sz w:val="20"/>
      <w:szCs w:val="20"/>
    </w:rPr>
  </w:style>
  <w:style w:type="character" w:customStyle="1" w:styleId="CommentTextChar">
    <w:name w:val="Comment Text Char"/>
    <w:basedOn w:val="DefaultParagraphFont"/>
    <w:link w:val="CommentText"/>
    <w:uiPriority w:val="99"/>
    <w:rsid w:val="002A1C45"/>
    <w:rPr>
      <w:rFonts w:ascii="Calibri" w:eastAsia="Calibri" w:hAnsi="Calibri" w:cs="Calibri"/>
      <w:sz w:val="20"/>
      <w:szCs w:val="20"/>
      <w:lang w:val="en-CA"/>
    </w:rPr>
  </w:style>
  <w:style w:type="paragraph" w:styleId="CommentSubject">
    <w:name w:val="annotation subject"/>
    <w:basedOn w:val="CommentText"/>
    <w:next w:val="CommentText"/>
    <w:link w:val="CommentSubjectChar"/>
    <w:uiPriority w:val="99"/>
    <w:semiHidden/>
    <w:unhideWhenUsed/>
    <w:rsid w:val="002A1C45"/>
    <w:rPr>
      <w:b/>
      <w:bCs/>
    </w:rPr>
  </w:style>
  <w:style w:type="character" w:customStyle="1" w:styleId="CommentSubjectChar">
    <w:name w:val="Comment Subject Char"/>
    <w:basedOn w:val="CommentTextChar"/>
    <w:link w:val="CommentSubject"/>
    <w:uiPriority w:val="99"/>
    <w:semiHidden/>
    <w:rsid w:val="002A1C45"/>
    <w:rPr>
      <w:rFonts w:ascii="Calibri" w:eastAsia="Calibri" w:hAnsi="Calibri" w:cs="Calibri"/>
      <w:b/>
      <w:bCs/>
      <w:sz w:val="20"/>
      <w:szCs w:val="20"/>
      <w:lang w:val="en-CA"/>
    </w:rPr>
  </w:style>
  <w:style w:type="character" w:styleId="Hyperlink">
    <w:name w:val="Hyperlink"/>
    <w:basedOn w:val="DefaultParagraphFont"/>
    <w:uiPriority w:val="99"/>
    <w:unhideWhenUsed/>
    <w:rsid w:val="00AF0010"/>
    <w:rPr>
      <w:color w:val="0000FF" w:themeColor="hyperlink"/>
      <w:u w:val="single"/>
    </w:rPr>
  </w:style>
  <w:style w:type="character" w:styleId="UnresolvedMention">
    <w:name w:val="Unresolved Mention"/>
    <w:basedOn w:val="DefaultParagraphFont"/>
    <w:uiPriority w:val="99"/>
    <w:semiHidden/>
    <w:unhideWhenUsed/>
    <w:rsid w:val="00AF0010"/>
    <w:rPr>
      <w:color w:val="605E5C"/>
      <w:shd w:val="clear" w:color="auto" w:fill="E1DFDD"/>
    </w:rPr>
  </w:style>
  <w:style w:type="paragraph" w:styleId="ListBullet">
    <w:name w:val="List Bullet"/>
    <w:basedOn w:val="Normal"/>
    <w:rsid w:val="00A03CAE"/>
    <w:pPr>
      <w:widowControl/>
      <w:numPr>
        <w:numId w:val="1"/>
      </w:numPr>
      <w:autoSpaceDE/>
      <w:autoSpaceDN/>
      <w:contextualSpacing/>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591880"/>
    <w:rPr>
      <w:b/>
      <w:bCs/>
    </w:rPr>
  </w:style>
  <w:style w:type="paragraph" w:styleId="NormalWeb">
    <w:name w:val="Normal (Web)"/>
    <w:basedOn w:val="Normal"/>
    <w:uiPriority w:val="99"/>
    <w:unhideWhenUsed/>
    <w:rsid w:val="00591880"/>
    <w:pPr>
      <w:widowControl/>
      <w:autoSpaceDE/>
      <w:autoSpaceDN/>
      <w:spacing w:before="100" w:beforeAutospacing="1" w:after="100" w:afterAutospacing="1"/>
    </w:pPr>
    <w:rPr>
      <w:rFonts w:ascii="Times New Roman" w:eastAsia="Times New Roman" w:hAnsi="Times New Roman" w:cs="Times New Roman"/>
      <w:sz w:val="24"/>
      <w:szCs w:val="24"/>
      <w:lang w:eastAsia="en-CA"/>
    </w:rPr>
  </w:style>
  <w:style w:type="character" w:customStyle="1" w:styleId="BodyTextChar">
    <w:name w:val="Body Text Char"/>
    <w:basedOn w:val="DefaultParagraphFont"/>
    <w:link w:val="BodyText"/>
    <w:uiPriority w:val="1"/>
    <w:rsid w:val="00C01630"/>
    <w:rPr>
      <w:rFonts w:ascii="Calibri" w:eastAsia="Calibri" w:hAnsi="Calibri" w:cs="Calibri"/>
      <w:sz w:val="24"/>
      <w:lang w:val="en-CA"/>
    </w:rPr>
  </w:style>
  <w:style w:type="character" w:customStyle="1" w:styleId="Heading4Char">
    <w:name w:val="Heading 4 Char"/>
    <w:basedOn w:val="DefaultParagraphFont"/>
    <w:link w:val="Heading4"/>
    <w:uiPriority w:val="9"/>
    <w:rsid w:val="006404BE"/>
    <w:rPr>
      <w:rFonts w:asciiTheme="majorHAnsi" w:eastAsiaTheme="majorEastAsia" w:hAnsiTheme="majorHAnsi" w:cstheme="majorBidi"/>
      <w:i/>
      <w:iCs/>
      <w:color w:val="365F91" w:themeColor="accent1" w:themeShade="BF"/>
      <w:lang w:val="en-CA"/>
    </w:rPr>
  </w:style>
  <w:style w:type="character" w:customStyle="1" w:styleId="Heading3Char">
    <w:name w:val="Heading 3 Char"/>
    <w:basedOn w:val="DefaultParagraphFont"/>
    <w:link w:val="Heading3"/>
    <w:uiPriority w:val="9"/>
    <w:rsid w:val="00A97EEF"/>
    <w:rPr>
      <w:rFonts w:asciiTheme="majorHAnsi" w:eastAsiaTheme="majorEastAsia" w:hAnsiTheme="majorHAnsi" w:cstheme="majorBidi"/>
      <w:color w:val="243F60" w:themeColor="accent1" w:themeShade="7F"/>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838480">
      <w:bodyDiv w:val="1"/>
      <w:marLeft w:val="0"/>
      <w:marRight w:val="0"/>
      <w:marTop w:val="0"/>
      <w:marBottom w:val="0"/>
      <w:divBdr>
        <w:top w:val="none" w:sz="0" w:space="0" w:color="auto"/>
        <w:left w:val="none" w:sz="0" w:space="0" w:color="auto"/>
        <w:bottom w:val="none" w:sz="0" w:space="0" w:color="auto"/>
        <w:right w:val="none" w:sz="0" w:space="0" w:color="auto"/>
      </w:divBdr>
    </w:div>
    <w:div w:id="291522241">
      <w:bodyDiv w:val="1"/>
      <w:marLeft w:val="0"/>
      <w:marRight w:val="0"/>
      <w:marTop w:val="0"/>
      <w:marBottom w:val="0"/>
      <w:divBdr>
        <w:top w:val="none" w:sz="0" w:space="0" w:color="auto"/>
        <w:left w:val="none" w:sz="0" w:space="0" w:color="auto"/>
        <w:bottom w:val="none" w:sz="0" w:space="0" w:color="auto"/>
        <w:right w:val="none" w:sz="0" w:space="0" w:color="auto"/>
      </w:divBdr>
    </w:div>
    <w:div w:id="839546722">
      <w:bodyDiv w:val="1"/>
      <w:marLeft w:val="0"/>
      <w:marRight w:val="0"/>
      <w:marTop w:val="0"/>
      <w:marBottom w:val="0"/>
      <w:divBdr>
        <w:top w:val="none" w:sz="0" w:space="0" w:color="auto"/>
        <w:left w:val="none" w:sz="0" w:space="0" w:color="auto"/>
        <w:bottom w:val="none" w:sz="0" w:space="0" w:color="auto"/>
        <w:right w:val="none" w:sz="0" w:space="0" w:color="auto"/>
      </w:divBdr>
    </w:div>
    <w:div w:id="900754154">
      <w:bodyDiv w:val="1"/>
      <w:marLeft w:val="0"/>
      <w:marRight w:val="0"/>
      <w:marTop w:val="0"/>
      <w:marBottom w:val="0"/>
      <w:divBdr>
        <w:top w:val="none" w:sz="0" w:space="0" w:color="auto"/>
        <w:left w:val="none" w:sz="0" w:space="0" w:color="auto"/>
        <w:bottom w:val="none" w:sz="0" w:space="0" w:color="auto"/>
        <w:right w:val="none" w:sz="0" w:space="0" w:color="auto"/>
      </w:divBdr>
    </w:div>
    <w:div w:id="1060207970">
      <w:bodyDiv w:val="1"/>
      <w:marLeft w:val="0"/>
      <w:marRight w:val="0"/>
      <w:marTop w:val="0"/>
      <w:marBottom w:val="0"/>
      <w:divBdr>
        <w:top w:val="none" w:sz="0" w:space="0" w:color="auto"/>
        <w:left w:val="none" w:sz="0" w:space="0" w:color="auto"/>
        <w:bottom w:val="none" w:sz="0" w:space="0" w:color="auto"/>
        <w:right w:val="none" w:sz="0" w:space="0" w:color="auto"/>
      </w:divBdr>
    </w:div>
    <w:div w:id="1760326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woo\AppData\Local\Microsoft\Windows\INetCache\Content.Outlook\Z2LY2THQ\TGMG%20Template%20Rev%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CA283-CDB6-488B-92F3-F0E79DF31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TGMG Template Rev 4</Template>
  <TotalTime>5</TotalTime>
  <Pages>5</Pages>
  <Words>1613</Words>
  <Characters>9200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Derek Runions</dc:creator>
  <cp:lastModifiedBy>Rose Melzer - Road Safety at Work</cp:lastModifiedBy>
  <cp:revision>3</cp:revision>
  <dcterms:created xsi:type="dcterms:W3CDTF">2024-10-08T19:35:00Z</dcterms:created>
  <dcterms:modified xsi:type="dcterms:W3CDTF">2024-10-08T19:40:00Z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2020-04-03T00:00:00Z</vt:filetime>
  </property>
  <property fmtid="{D5CDD505-2E9C-101B-9397-08002B2CF9AE}" pid="3" name="Creator">
    <vt:lpwstr>Microsoft® Word 2019</vt:lpwstr>
  </property>
  <property fmtid="{D5CDD505-2E9C-101B-9397-08002B2CF9AE}" pid="4" name="LastSaved">
    <vt:filetime>2022-04-20T00:00:00Z</vt:filetime>
  </property>
</Properties>
</file>